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597" w:rsidRDefault="001A5597" w:rsidP="001A5597">
      <w:pPr>
        <w:autoSpaceDE w:val="0"/>
        <w:autoSpaceDN w:val="0"/>
        <w:adjustRightInd w:val="0"/>
        <w:spacing w:after="0" w:line="240" w:lineRule="auto"/>
        <w:rPr>
          <w:rFonts w:ascii="Times New Roman" w:hAnsi="Times New Roman" w:cs="Times New Roman"/>
          <w:sz w:val="24"/>
          <w:szCs w:val="24"/>
        </w:rPr>
      </w:pPr>
      <w:r w:rsidRPr="008E6D07">
        <w:rPr>
          <w:rFonts w:ascii="Times New Roman" w:hAnsi="Times New Roman" w:cs="Times New Roman"/>
          <w:sz w:val="24"/>
          <w:szCs w:val="24"/>
        </w:rPr>
        <w:t xml:space="preserve">The capital city of Mongolia, Ulaanbaatar, </w:t>
      </w:r>
      <w:r>
        <w:rPr>
          <w:rFonts w:ascii="Times New Roman" w:hAnsi="Times New Roman" w:cs="Times New Roman"/>
          <w:sz w:val="24"/>
          <w:szCs w:val="24"/>
        </w:rPr>
        <w:t>home to ~</w:t>
      </w:r>
      <w:r w:rsidRPr="008E6D07">
        <w:rPr>
          <w:rFonts w:ascii="Times New Roman" w:hAnsi="Times New Roman" w:cs="Times New Roman"/>
          <w:sz w:val="24"/>
          <w:szCs w:val="24"/>
        </w:rPr>
        <w:t>1 million residents</w:t>
      </w:r>
      <w:r>
        <w:rPr>
          <w:rFonts w:ascii="Times New Roman" w:hAnsi="Times New Roman" w:cs="Times New Roman"/>
          <w:sz w:val="24"/>
          <w:szCs w:val="24"/>
        </w:rPr>
        <w:t>,</w:t>
      </w:r>
      <w:r w:rsidRPr="008E6D07">
        <w:rPr>
          <w:rFonts w:ascii="Times New Roman" w:hAnsi="Times New Roman" w:cs="Times New Roman"/>
          <w:sz w:val="24"/>
          <w:szCs w:val="24"/>
        </w:rPr>
        <w:t xml:space="preserve"> is </w:t>
      </w:r>
      <w:r>
        <w:rPr>
          <w:rFonts w:ascii="Times New Roman" w:hAnsi="Times New Roman" w:cs="Times New Roman"/>
          <w:sz w:val="24"/>
          <w:szCs w:val="24"/>
        </w:rPr>
        <w:t xml:space="preserve">the </w:t>
      </w:r>
      <w:r w:rsidRPr="008E6D07">
        <w:rPr>
          <w:rFonts w:ascii="Times New Roman" w:hAnsi="Times New Roman" w:cs="Times New Roman"/>
          <w:sz w:val="24"/>
          <w:szCs w:val="24"/>
        </w:rPr>
        <w:t xml:space="preserve">second most polluted city in the world for </w:t>
      </w:r>
      <w:r>
        <w:rPr>
          <w:rFonts w:ascii="Times New Roman" w:hAnsi="Times New Roman" w:cs="Times New Roman"/>
          <w:sz w:val="24"/>
          <w:szCs w:val="24"/>
        </w:rPr>
        <w:t xml:space="preserve">airborne </w:t>
      </w:r>
      <w:r w:rsidRPr="008E6D07">
        <w:rPr>
          <w:rFonts w:ascii="Times New Roman" w:hAnsi="Times New Roman" w:cs="Times New Roman"/>
          <w:sz w:val="24"/>
          <w:szCs w:val="24"/>
        </w:rPr>
        <w:t>particulate</w:t>
      </w:r>
      <w:r>
        <w:rPr>
          <w:rFonts w:ascii="Times New Roman" w:hAnsi="Times New Roman" w:cs="Times New Roman"/>
          <w:sz w:val="24"/>
          <w:szCs w:val="24"/>
        </w:rPr>
        <w:t xml:space="preserve"> matter</w:t>
      </w:r>
      <w:r w:rsidRPr="008E6D07">
        <w:rPr>
          <w:rFonts w:ascii="Times New Roman" w:hAnsi="Times New Roman" w:cs="Times New Roman"/>
          <w:sz w:val="24"/>
          <w:szCs w:val="24"/>
        </w:rPr>
        <w:t xml:space="preserve">.  </w:t>
      </w:r>
      <w:r>
        <w:rPr>
          <w:rFonts w:ascii="Times New Roman" w:hAnsi="Times New Roman" w:cs="Times New Roman"/>
          <w:sz w:val="24"/>
          <w:szCs w:val="24"/>
        </w:rPr>
        <w:t xml:space="preserve">The terrain, </w:t>
      </w:r>
      <w:r w:rsidRPr="008E6D07">
        <w:rPr>
          <w:rFonts w:ascii="Times New Roman" w:hAnsi="Times New Roman" w:cs="Times New Roman"/>
          <w:sz w:val="24"/>
          <w:szCs w:val="24"/>
        </w:rPr>
        <w:t xml:space="preserve">high latitude </w:t>
      </w:r>
      <w:r>
        <w:rPr>
          <w:rFonts w:ascii="Times New Roman" w:hAnsi="Times New Roman" w:cs="Times New Roman"/>
          <w:sz w:val="24"/>
          <w:szCs w:val="24"/>
        </w:rPr>
        <w:t>and snow cover result in air stagnation October-</w:t>
      </w:r>
      <w:r w:rsidRPr="008E6D07">
        <w:rPr>
          <w:rFonts w:ascii="Times New Roman" w:hAnsi="Times New Roman" w:cs="Times New Roman"/>
          <w:sz w:val="24"/>
          <w:szCs w:val="24"/>
        </w:rPr>
        <w:t xml:space="preserve">March, </w:t>
      </w:r>
      <w:r>
        <w:rPr>
          <w:rFonts w:ascii="Times New Roman" w:hAnsi="Times New Roman" w:cs="Times New Roman"/>
          <w:sz w:val="24"/>
          <w:szCs w:val="24"/>
        </w:rPr>
        <w:t>when particulate matter (</w:t>
      </w:r>
      <w:r w:rsidRPr="008E6D07">
        <w:rPr>
          <w:rFonts w:ascii="Times New Roman" w:hAnsi="Times New Roman" w:cs="Times New Roman"/>
          <w:sz w:val="24"/>
          <w:szCs w:val="24"/>
        </w:rPr>
        <w:t>PM</w:t>
      </w:r>
      <w:r w:rsidRPr="008E6D07">
        <w:rPr>
          <w:rFonts w:ascii="Times New Roman" w:hAnsi="Times New Roman" w:cs="Times New Roman"/>
          <w:sz w:val="24"/>
          <w:szCs w:val="24"/>
          <w:vertAlign w:val="subscript"/>
        </w:rPr>
        <w:t>2.5</w:t>
      </w:r>
      <w:r>
        <w:rPr>
          <w:rFonts w:ascii="Times New Roman" w:hAnsi="Times New Roman" w:cs="Times New Roman"/>
          <w:sz w:val="24"/>
          <w:szCs w:val="24"/>
        </w:rPr>
        <w:t xml:space="preserve"> and </w:t>
      </w:r>
      <w:r w:rsidRPr="008E6D07">
        <w:rPr>
          <w:rFonts w:ascii="Times New Roman" w:hAnsi="Times New Roman" w:cs="Times New Roman"/>
          <w:sz w:val="24"/>
          <w:szCs w:val="24"/>
        </w:rPr>
        <w:t>PM</w:t>
      </w:r>
      <w:r w:rsidRPr="008E6D07">
        <w:rPr>
          <w:rFonts w:ascii="Times New Roman" w:hAnsi="Times New Roman" w:cs="Times New Roman"/>
          <w:sz w:val="24"/>
          <w:szCs w:val="24"/>
          <w:vertAlign w:val="subscript"/>
        </w:rPr>
        <w:t>10</w:t>
      </w:r>
      <w:r w:rsidRPr="008E6D07">
        <w:rPr>
          <w:rFonts w:ascii="Times New Roman" w:hAnsi="Times New Roman" w:cs="Times New Roman"/>
          <w:sz w:val="24"/>
          <w:szCs w:val="24"/>
        </w:rPr>
        <w:t>) accumulate to dangerously high levels.  While measurement accuracy is uncertain, 24-hour PM</w:t>
      </w:r>
      <w:r w:rsidRPr="008E6D07">
        <w:rPr>
          <w:rFonts w:ascii="Times New Roman" w:hAnsi="Times New Roman" w:cs="Times New Roman"/>
          <w:sz w:val="24"/>
          <w:szCs w:val="24"/>
          <w:vertAlign w:val="subscript"/>
        </w:rPr>
        <w:t xml:space="preserve">2.5 </w:t>
      </w:r>
      <w:r w:rsidRPr="008E6D07">
        <w:rPr>
          <w:rFonts w:ascii="Times New Roman" w:hAnsi="Times New Roman" w:cs="Times New Roman"/>
          <w:sz w:val="24"/>
          <w:szCs w:val="24"/>
        </w:rPr>
        <w:t xml:space="preserve">concentrations </w:t>
      </w:r>
      <w:r>
        <w:rPr>
          <w:rFonts w:ascii="Times New Roman" w:hAnsi="Times New Roman" w:cs="Times New Roman"/>
          <w:sz w:val="24"/>
          <w:szCs w:val="24"/>
        </w:rPr>
        <w:t>&gt;</w:t>
      </w:r>
      <w:r w:rsidRPr="008E6D07">
        <w:rPr>
          <w:rFonts w:ascii="Times New Roman" w:hAnsi="Times New Roman" w:cs="Times New Roman"/>
          <w:sz w:val="24"/>
          <w:szCs w:val="24"/>
        </w:rPr>
        <w:t xml:space="preserve">1000 </w:t>
      </w:r>
      <w:proofErr w:type="spellStart"/>
      <w:r w:rsidRPr="008E6D07">
        <w:rPr>
          <w:rFonts w:ascii="Times New Roman" w:hAnsi="Times New Roman" w:cs="Times New Roman"/>
          <w:color w:val="131413"/>
          <w:sz w:val="24"/>
          <w:szCs w:val="24"/>
        </w:rPr>
        <w:t>μg</w:t>
      </w:r>
      <w:proofErr w:type="spellEnd"/>
      <w:r w:rsidRPr="008E6D07">
        <w:rPr>
          <w:rFonts w:ascii="Times New Roman" w:hAnsi="Times New Roman" w:cs="Times New Roman"/>
          <w:color w:val="131413"/>
          <w:sz w:val="24"/>
          <w:szCs w:val="24"/>
        </w:rPr>
        <w:t>/m</w:t>
      </w:r>
      <w:r w:rsidRPr="008E6D07">
        <w:rPr>
          <w:rFonts w:ascii="Times New Roman" w:hAnsi="Times New Roman" w:cs="Times New Roman"/>
          <w:color w:val="131413"/>
          <w:sz w:val="24"/>
          <w:szCs w:val="24"/>
          <w:vertAlign w:val="superscript"/>
        </w:rPr>
        <w:t>3</w:t>
      </w:r>
      <w:r w:rsidRPr="008E6D07">
        <w:rPr>
          <w:rFonts w:ascii="Times New Roman" w:hAnsi="Times New Roman" w:cs="Times New Roman"/>
          <w:color w:val="131413"/>
          <w:sz w:val="24"/>
          <w:szCs w:val="24"/>
        </w:rPr>
        <w:t xml:space="preserve"> </w:t>
      </w:r>
      <w:r w:rsidRPr="008E6D07">
        <w:rPr>
          <w:rFonts w:ascii="Times New Roman" w:hAnsi="Times New Roman" w:cs="Times New Roman"/>
          <w:sz w:val="24"/>
          <w:szCs w:val="24"/>
        </w:rPr>
        <w:t>were reported, with wintertime mean PM</w:t>
      </w:r>
      <w:r w:rsidRPr="008E6D07">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concentrations of ~</w:t>
      </w:r>
      <w:r w:rsidRPr="008E6D07">
        <w:rPr>
          <w:rFonts w:ascii="Times New Roman" w:hAnsi="Times New Roman" w:cs="Times New Roman"/>
          <w:sz w:val="24"/>
          <w:szCs w:val="24"/>
        </w:rPr>
        <w:t xml:space="preserve">250 </w:t>
      </w:r>
      <w:proofErr w:type="spellStart"/>
      <w:r w:rsidRPr="008E6D07">
        <w:rPr>
          <w:rFonts w:ascii="Times New Roman" w:hAnsi="Times New Roman" w:cs="Times New Roman"/>
          <w:color w:val="131413"/>
          <w:sz w:val="24"/>
          <w:szCs w:val="24"/>
        </w:rPr>
        <w:t>μg</w:t>
      </w:r>
      <w:proofErr w:type="spellEnd"/>
      <w:r w:rsidRPr="008E6D07">
        <w:rPr>
          <w:rFonts w:ascii="Times New Roman" w:hAnsi="Times New Roman" w:cs="Times New Roman"/>
          <w:color w:val="131413"/>
          <w:sz w:val="24"/>
          <w:szCs w:val="24"/>
        </w:rPr>
        <w:t>/m</w:t>
      </w:r>
      <w:r w:rsidRPr="008E6D07">
        <w:rPr>
          <w:rFonts w:ascii="Times New Roman" w:hAnsi="Times New Roman" w:cs="Times New Roman"/>
          <w:color w:val="131413"/>
          <w:sz w:val="24"/>
          <w:szCs w:val="24"/>
          <w:vertAlign w:val="superscript"/>
        </w:rPr>
        <w:t>3</w:t>
      </w:r>
      <w:r w:rsidRPr="005871E8">
        <w:rPr>
          <w:rFonts w:ascii="Times New Roman" w:hAnsi="Times New Roman" w:cs="Times New Roman"/>
          <w:sz w:val="24"/>
          <w:szCs w:val="24"/>
        </w:rPr>
        <w:t xml:space="preserve">.  These values are </w:t>
      </w:r>
      <w:r>
        <w:rPr>
          <w:rFonts w:ascii="Times New Roman" w:hAnsi="Times New Roman" w:cs="Times New Roman"/>
          <w:sz w:val="24"/>
          <w:szCs w:val="24"/>
        </w:rPr>
        <w:t>many</w:t>
      </w:r>
      <w:r w:rsidRPr="005871E8">
        <w:rPr>
          <w:rFonts w:ascii="Times New Roman" w:hAnsi="Times New Roman" w:cs="Times New Roman"/>
          <w:sz w:val="24"/>
          <w:szCs w:val="24"/>
        </w:rPr>
        <w:t xml:space="preserve"> times the acceptable air quality guidelines established by World Health Organization and US Environmental Protection Agency’s</w:t>
      </w:r>
      <w:r>
        <w:rPr>
          <w:rFonts w:ascii="Times New Roman" w:hAnsi="Times New Roman" w:cs="Times New Roman"/>
          <w:sz w:val="24"/>
          <w:szCs w:val="24"/>
        </w:rPr>
        <w:t xml:space="preserve"> (EPA)</w:t>
      </w:r>
      <w:r w:rsidRPr="005871E8">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5871E8">
        <w:rPr>
          <w:rFonts w:ascii="Times New Roman" w:hAnsi="Times New Roman" w:cs="Times New Roman"/>
          <w:sz w:val="24"/>
          <w:szCs w:val="24"/>
        </w:rPr>
        <w:t>pose a major threat</w:t>
      </w:r>
      <w:r>
        <w:rPr>
          <w:rFonts w:ascii="Times New Roman" w:hAnsi="Times New Roman" w:cs="Times New Roman"/>
          <w:sz w:val="24"/>
          <w:szCs w:val="24"/>
        </w:rPr>
        <w:t xml:space="preserve"> to public health</w:t>
      </w:r>
      <w:r w:rsidRPr="005871E8">
        <w:rPr>
          <w:rFonts w:ascii="Times New Roman" w:hAnsi="Times New Roman" w:cs="Times New Roman"/>
          <w:sz w:val="24"/>
          <w:szCs w:val="24"/>
        </w:rPr>
        <w:t>.  Air pollution is linked to up to 25% of the annual deaths in</w:t>
      </w:r>
      <w:r>
        <w:rPr>
          <w:rFonts w:ascii="Times New Roman" w:hAnsi="Times New Roman" w:cs="Times New Roman"/>
          <w:sz w:val="24"/>
          <w:szCs w:val="24"/>
        </w:rPr>
        <w:t xml:space="preserve"> Ulaanbaatar</w:t>
      </w:r>
      <w:r w:rsidRPr="005871E8">
        <w:rPr>
          <w:rFonts w:ascii="Times New Roman" w:hAnsi="Times New Roman" w:cs="Times New Roman"/>
          <w:sz w:val="24"/>
          <w:szCs w:val="24"/>
        </w:rPr>
        <w:t>, pneu</w:t>
      </w:r>
      <w:r>
        <w:rPr>
          <w:rFonts w:ascii="Times New Roman" w:hAnsi="Times New Roman" w:cs="Times New Roman"/>
          <w:sz w:val="24"/>
          <w:szCs w:val="24"/>
        </w:rPr>
        <w:t xml:space="preserve">monia in children and </w:t>
      </w:r>
      <w:r w:rsidRPr="005871E8">
        <w:rPr>
          <w:rFonts w:ascii="Times New Roman" w:hAnsi="Times New Roman" w:cs="Times New Roman"/>
          <w:sz w:val="24"/>
          <w:szCs w:val="24"/>
        </w:rPr>
        <w:t>cardio</w:t>
      </w:r>
      <w:r>
        <w:rPr>
          <w:rFonts w:ascii="Times New Roman" w:hAnsi="Times New Roman" w:cs="Times New Roman"/>
          <w:sz w:val="24"/>
          <w:szCs w:val="24"/>
        </w:rPr>
        <w:t>vascular diseases.</w:t>
      </w:r>
      <w:r w:rsidRPr="005871E8">
        <w:rPr>
          <w:rFonts w:ascii="Times New Roman" w:hAnsi="Times New Roman" w:cs="Times New Roman"/>
          <w:sz w:val="24"/>
          <w:szCs w:val="24"/>
        </w:rPr>
        <w:t xml:space="preserve"> Currently, the government air pollution-monit</w:t>
      </w:r>
      <w:r>
        <w:rPr>
          <w:rFonts w:ascii="Times New Roman" w:hAnsi="Times New Roman" w:cs="Times New Roman"/>
          <w:sz w:val="24"/>
          <w:szCs w:val="24"/>
        </w:rPr>
        <w:t>oring network routinely monitor</w:t>
      </w:r>
      <w:r w:rsidRPr="005871E8">
        <w:rPr>
          <w:rFonts w:ascii="Times New Roman" w:hAnsi="Times New Roman" w:cs="Times New Roman"/>
          <w:sz w:val="24"/>
          <w:szCs w:val="24"/>
        </w:rPr>
        <w:t xml:space="preserve"> PM</w:t>
      </w:r>
      <w:r w:rsidRPr="005871E8">
        <w:rPr>
          <w:rFonts w:ascii="Times New Roman" w:hAnsi="Times New Roman" w:cs="Times New Roman"/>
          <w:sz w:val="24"/>
          <w:szCs w:val="24"/>
          <w:vertAlign w:val="subscript"/>
        </w:rPr>
        <w:t xml:space="preserve">2.5 </w:t>
      </w:r>
      <w:r w:rsidRPr="005871E8">
        <w:rPr>
          <w:rFonts w:ascii="Times New Roman" w:hAnsi="Times New Roman" w:cs="Times New Roman"/>
          <w:sz w:val="24"/>
          <w:szCs w:val="24"/>
        </w:rPr>
        <w:t>and PM</w:t>
      </w:r>
      <w:r w:rsidRPr="005871E8">
        <w:rPr>
          <w:rFonts w:ascii="Times New Roman" w:hAnsi="Times New Roman" w:cs="Times New Roman"/>
          <w:sz w:val="24"/>
          <w:szCs w:val="24"/>
          <w:vertAlign w:val="subscript"/>
        </w:rPr>
        <w:t>10</w:t>
      </w:r>
      <w:r>
        <w:rPr>
          <w:rFonts w:ascii="Times New Roman" w:hAnsi="Times New Roman" w:cs="Times New Roman"/>
          <w:sz w:val="24"/>
          <w:szCs w:val="24"/>
        </w:rPr>
        <w:t xml:space="preserve"> at </w:t>
      </w:r>
      <w:r w:rsidRPr="005871E8">
        <w:rPr>
          <w:rFonts w:ascii="Times New Roman" w:hAnsi="Times New Roman" w:cs="Times New Roman"/>
          <w:sz w:val="24"/>
          <w:szCs w:val="24"/>
        </w:rPr>
        <w:t xml:space="preserve">four </w:t>
      </w:r>
      <w:r>
        <w:rPr>
          <w:rFonts w:ascii="Times New Roman" w:hAnsi="Times New Roman" w:cs="Times New Roman"/>
          <w:sz w:val="24"/>
          <w:szCs w:val="24"/>
        </w:rPr>
        <w:t xml:space="preserve">fixed </w:t>
      </w:r>
      <w:r w:rsidRPr="005871E8">
        <w:rPr>
          <w:rFonts w:ascii="Times New Roman" w:hAnsi="Times New Roman" w:cs="Times New Roman"/>
          <w:sz w:val="24"/>
          <w:szCs w:val="24"/>
        </w:rPr>
        <w:t>locations in Ulaanbaatar usin</w:t>
      </w:r>
      <w:r>
        <w:rPr>
          <w:rFonts w:ascii="Times New Roman" w:hAnsi="Times New Roman" w:cs="Times New Roman"/>
          <w:sz w:val="24"/>
          <w:szCs w:val="24"/>
        </w:rPr>
        <w:t xml:space="preserve">g instruments with large </w:t>
      </w:r>
      <w:r w:rsidRPr="005871E8">
        <w:rPr>
          <w:rFonts w:ascii="Times New Roman" w:hAnsi="Times New Roman" w:cs="Times New Roman"/>
          <w:sz w:val="24"/>
          <w:szCs w:val="24"/>
        </w:rPr>
        <w:t xml:space="preserve">uncertainties </w:t>
      </w:r>
      <w:r>
        <w:rPr>
          <w:rFonts w:ascii="Times New Roman" w:hAnsi="Times New Roman" w:cs="Times New Roman"/>
          <w:sz w:val="24"/>
          <w:szCs w:val="24"/>
        </w:rPr>
        <w:t xml:space="preserve">and </w:t>
      </w:r>
      <w:r w:rsidRPr="005871E8">
        <w:rPr>
          <w:rFonts w:ascii="Times New Roman" w:hAnsi="Times New Roman" w:cs="Times New Roman"/>
          <w:sz w:val="24"/>
          <w:szCs w:val="24"/>
        </w:rPr>
        <w:t xml:space="preserve">very limited spatial coverage.  </w:t>
      </w:r>
      <w:r>
        <w:rPr>
          <w:rFonts w:ascii="Times New Roman" w:hAnsi="Times New Roman" w:cs="Times New Roman"/>
          <w:sz w:val="24"/>
          <w:szCs w:val="24"/>
        </w:rPr>
        <w:t xml:space="preserve">In addition, the forecasting of pollution episodes is virtually nonexistent. </w:t>
      </w:r>
      <w:r>
        <w:rPr>
          <w:rFonts w:ascii="Times New Roman" w:hAnsi="Times New Roman" w:cs="Times New Roman"/>
          <w:color w:val="131413"/>
          <w:sz w:val="24"/>
          <w:szCs w:val="24"/>
        </w:rPr>
        <w:t>Consequently</w:t>
      </w:r>
      <w:r w:rsidRPr="005871E8">
        <w:rPr>
          <w:rFonts w:ascii="Times New Roman" w:hAnsi="Times New Roman" w:cs="Times New Roman"/>
          <w:color w:val="131413"/>
          <w:sz w:val="24"/>
          <w:szCs w:val="24"/>
        </w:rPr>
        <w:t xml:space="preserve">, there is </w:t>
      </w:r>
      <w:r w:rsidRPr="005871E8">
        <w:rPr>
          <w:rFonts w:ascii="Times New Roman" w:hAnsi="Times New Roman" w:cs="Times New Roman"/>
          <w:sz w:val="24"/>
          <w:szCs w:val="24"/>
        </w:rPr>
        <w:t>an urgent need to improve and standardize the regulatory air quality monitoring and forecasting</w:t>
      </w:r>
      <w:r>
        <w:rPr>
          <w:rFonts w:ascii="Times New Roman" w:hAnsi="Times New Roman" w:cs="Times New Roman"/>
          <w:sz w:val="24"/>
          <w:szCs w:val="24"/>
        </w:rPr>
        <w:t xml:space="preserve"> in </w:t>
      </w:r>
      <w:r w:rsidRPr="005871E8">
        <w:rPr>
          <w:rFonts w:ascii="Times New Roman" w:hAnsi="Times New Roman" w:cs="Times New Roman"/>
          <w:sz w:val="24"/>
          <w:szCs w:val="24"/>
        </w:rPr>
        <w:t>Ulaanbaatar, and increase the public awareness</w:t>
      </w:r>
      <w:r>
        <w:rPr>
          <w:rFonts w:ascii="Times New Roman" w:hAnsi="Times New Roman" w:cs="Times New Roman"/>
          <w:sz w:val="24"/>
          <w:szCs w:val="24"/>
        </w:rPr>
        <w:t xml:space="preserve"> to protect public health</w:t>
      </w:r>
      <w:r w:rsidRPr="005871E8">
        <w:rPr>
          <w:rFonts w:ascii="Times New Roman" w:hAnsi="Times New Roman" w:cs="Times New Roman"/>
          <w:sz w:val="24"/>
          <w:szCs w:val="24"/>
        </w:rPr>
        <w:t xml:space="preserve">.  </w:t>
      </w:r>
    </w:p>
    <w:p w:rsidR="001A5597" w:rsidRDefault="00613D2C" w:rsidP="001A55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1A5597">
        <w:rPr>
          <w:rFonts w:ascii="Times New Roman" w:hAnsi="Times New Roman" w:cs="Times New Roman"/>
          <w:color w:val="131413"/>
          <w:sz w:val="24"/>
          <w:szCs w:val="24"/>
        </w:rPr>
        <w:t>We will</w:t>
      </w:r>
      <w:r w:rsidR="001A5597" w:rsidRPr="008F5681">
        <w:rPr>
          <w:rFonts w:ascii="Times New Roman" w:hAnsi="Times New Roman" w:cs="Times New Roman"/>
          <w:color w:val="131413"/>
          <w:sz w:val="24"/>
          <w:szCs w:val="24"/>
        </w:rPr>
        <w:t xml:space="preserve"> develop a step-by-step approach to transfer forecasting and technical expertise </w:t>
      </w:r>
      <w:r w:rsidR="001A5597" w:rsidRPr="001F7B6B">
        <w:rPr>
          <w:rFonts w:ascii="Times New Roman" w:hAnsi="Times New Roman" w:cs="Times New Roman"/>
          <w:color w:val="131413"/>
          <w:sz w:val="24"/>
          <w:szCs w:val="24"/>
        </w:rPr>
        <w:t xml:space="preserve">to the </w:t>
      </w:r>
      <w:r w:rsidR="001A5597" w:rsidRPr="001F7B6B">
        <w:rPr>
          <w:rFonts w:ascii="Times New Roman" w:hAnsi="Times New Roman" w:cs="Times New Roman"/>
          <w:color w:val="000000"/>
          <w:sz w:val="24"/>
          <w:szCs w:val="24"/>
        </w:rPr>
        <w:t>National Agency for Meteorology and Environmental Monitoring</w:t>
      </w:r>
      <w:r w:rsidR="001A5597">
        <w:rPr>
          <w:rFonts w:ascii="Times New Roman" w:hAnsi="Times New Roman" w:cs="Times New Roman"/>
          <w:color w:val="000000"/>
          <w:sz w:val="24"/>
          <w:szCs w:val="24"/>
        </w:rPr>
        <w:t xml:space="preserve"> (NAMEM)</w:t>
      </w:r>
      <w:r w:rsidR="001A5597" w:rsidRPr="001F7B6B">
        <w:rPr>
          <w:rFonts w:ascii="Times New Roman" w:hAnsi="Times New Roman" w:cs="Times New Roman"/>
          <w:color w:val="000000"/>
          <w:sz w:val="24"/>
          <w:szCs w:val="24"/>
        </w:rPr>
        <w:t xml:space="preserve"> of Mongolia</w:t>
      </w:r>
      <w:r w:rsidR="001A5597" w:rsidRPr="001F7B6B">
        <w:rPr>
          <w:rFonts w:ascii="Times New Roman" w:hAnsi="Times New Roman" w:cs="Times New Roman"/>
          <w:color w:val="131413"/>
          <w:sz w:val="24"/>
          <w:szCs w:val="24"/>
        </w:rPr>
        <w:t>, to aid in helping them</w:t>
      </w:r>
      <w:r w:rsidR="001A5597">
        <w:rPr>
          <w:rFonts w:ascii="Times New Roman" w:hAnsi="Times New Roman" w:cs="Times New Roman"/>
          <w:color w:val="131413"/>
          <w:sz w:val="24"/>
          <w:szCs w:val="24"/>
        </w:rPr>
        <w:t xml:space="preserve"> use all available global earth observations as well as improved monitoring of pollution on the ground to</w:t>
      </w:r>
      <w:r w:rsidR="001A5597" w:rsidRPr="008F5681">
        <w:rPr>
          <w:rFonts w:ascii="Times New Roman" w:hAnsi="Times New Roman" w:cs="Times New Roman"/>
          <w:color w:val="131413"/>
          <w:sz w:val="24"/>
          <w:szCs w:val="24"/>
        </w:rPr>
        <w:t xml:space="preserve"> improve air quality monitoring and forecasting, decision-making, and ultimately educate the public about exposure mitigation and pollution reduction</w:t>
      </w:r>
      <w:r w:rsidR="001A5597">
        <w:rPr>
          <w:rFonts w:ascii="Times New Roman" w:hAnsi="Times New Roman" w:cs="Times New Roman"/>
          <w:color w:val="131413"/>
          <w:sz w:val="24"/>
          <w:szCs w:val="24"/>
        </w:rPr>
        <w:t xml:space="preserve"> through daily air quality reports/warnings on public media</w:t>
      </w:r>
      <w:r w:rsidR="001A5597" w:rsidRPr="008F5681">
        <w:rPr>
          <w:rFonts w:ascii="Times New Roman" w:hAnsi="Times New Roman" w:cs="Times New Roman"/>
          <w:color w:val="131413"/>
          <w:sz w:val="24"/>
          <w:szCs w:val="24"/>
        </w:rPr>
        <w:t xml:space="preserve">.  </w:t>
      </w:r>
      <w:r w:rsidR="001A5597">
        <w:rPr>
          <w:rFonts w:ascii="Times New Roman" w:hAnsi="Times New Roman" w:cs="Times New Roman"/>
          <w:color w:val="131413"/>
          <w:sz w:val="24"/>
          <w:szCs w:val="24"/>
        </w:rPr>
        <w:t xml:space="preserve">The managers of both the air quality and meteorological sections of the NAMEM and the Mongolian National Broadcaster (MNB; the National Agency for Television and Radio) are enthusiastic and willing to work extensively on this project with us. First, we will analyze and develop a suite of earth observation and modeling data sets for the Mongolian NAMEM to be used in monitoring and forecasts. We will also assist in validating the measurement methods and instrumentation used for the regulatory monitoring with help from Dr. Russell Long, USA EPA Office of Research and Development. These efforts will not only aid in constraining the satellite observations to accurate surface-based measurements and tracking exceptional events such as Asian dust storm outside the winter season, but also will be essential for strengthening the </w:t>
      </w:r>
      <w:r w:rsidR="001A5597">
        <w:rPr>
          <w:rFonts w:ascii="Times New Roman" w:hAnsi="Times New Roman" w:cs="Times New Roman"/>
          <w:sz w:val="24"/>
          <w:szCs w:val="24"/>
        </w:rPr>
        <w:t xml:space="preserve">regulatory monitoring </w:t>
      </w:r>
      <w:r w:rsidR="001A5597">
        <w:rPr>
          <w:rFonts w:ascii="Times New Roman" w:hAnsi="Times New Roman" w:cs="Times New Roman"/>
          <w:color w:val="131413"/>
          <w:sz w:val="24"/>
          <w:szCs w:val="24"/>
        </w:rPr>
        <w:t>capacity</w:t>
      </w:r>
      <w:r w:rsidR="001A5597">
        <w:rPr>
          <w:rFonts w:ascii="Times New Roman" w:hAnsi="Times New Roman" w:cs="Times New Roman"/>
          <w:sz w:val="24"/>
          <w:szCs w:val="24"/>
        </w:rPr>
        <w:t xml:space="preserve"> for health risk assessments and decision-making</w:t>
      </w:r>
      <w:r w:rsidR="001A5597" w:rsidRPr="00402204">
        <w:rPr>
          <w:rFonts w:ascii="Times New Roman" w:hAnsi="Times New Roman" w:cs="Times New Roman"/>
          <w:sz w:val="24"/>
          <w:szCs w:val="24"/>
        </w:rPr>
        <w:t>.</w:t>
      </w:r>
      <w:r w:rsidR="001A5597">
        <w:rPr>
          <w:rFonts w:ascii="Times New Roman" w:hAnsi="Times New Roman" w:cs="Times New Roman"/>
          <w:sz w:val="24"/>
          <w:szCs w:val="24"/>
        </w:rPr>
        <w:t xml:space="preserve">  Second, the surface and </w:t>
      </w:r>
      <w:r w:rsidR="001A5597" w:rsidRPr="00402204">
        <w:rPr>
          <w:rFonts w:ascii="Times New Roman" w:hAnsi="Times New Roman" w:cs="Times New Roman"/>
          <w:sz w:val="24"/>
          <w:szCs w:val="24"/>
        </w:rPr>
        <w:t xml:space="preserve">earth observation data sets </w:t>
      </w:r>
      <w:r w:rsidR="001A5597">
        <w:rPr>
          <w:rFonts w:ascii="Times New Roman" w:hAnsi="Times New Roman" w:cs="Times New Roman"/>
          <w:sz w:val="24"/>
          <w:szCs w:val="24"/>
        </w:rPr>
        <w:t xml:space="preserve">to will be integrated into a </w:t>
      </w:r>
      <w:r w:rsidR="001A5597" w:rsidRPr="00402204">
        <w:rPr>
          <w:rFonts w:ascii="Times New Roman" w:hAnsi="Times New Roman" w:cs="Times New Roman"/>
          <w:sz w:val="24"/>
          <w:szCs w:val="24"/>
        </w:rPr>
        <w:t>structured implementation plan</w:t>
      </w:r>
      <w:r w:rsidR="001A5597">
        <w:rPr>
          <w:rFonts w:ascii="Times New Roman" w:hAnsi="Times New Roman" w:cs="Times New Roman"/>
          <w:sz w:val="24"/>
          <w:szCs w:val="24"/>
        </w:rPr>
        <w:t xml:space="preserve"> for improved </w:t>
      </w:r>
      <w:r w:rsidR="001A5597" w:rsidRPr="00402204">
        <w:rPr>
          <w:rFonts w:ascii="Times New Roman" w:hAnsi="Times New Roman" w:cs="Times New Roman"/>
          <w:sz w:val="24"/>
          <w:szCs w:val="24"/>
        </w:rPr>
        <w:t xml:space="preserve">weather and air quality forecasts </w:t>
      </w:r>
      <w:r w:rsidR="001A5597">
        <w:rPr>
          <w:rFonts w:ascii="Times New Roman" w:hAnsi="Times New Roman" w:cs="Times New Roman"/>
          <w:sz w:val="24"/>
          <w:szCs w:val="24"/>
        </w:rPr>
        <w:t>for NAMEM</w:t>
      </w:r>
      <w:r w:rsidR="001A5597" w:rsidRPr="00402204">
        <w:rPr>
          <w:rFonts w:ascii="Times New Roman" w:hAnsi="Times New Roman" w:cs="Times New Roman"/>
          <w:sz w:val="24"/>
          <w:szCs w:val="24"/>
        </w:rPr>
        <w:t>. This</w:t>
      </w:r>
      <w:r w:rsidR="001A5597">
        <w:rPr>
          <w:rFonts w:ascii="Times New Roman" w:hAnsi="Times New Roman" w:cs="Times New Roman"/>
          <w:sz w:val="24"/>
          <w:szCs w:val="24"/>
        </w:rPr>
        <w:t xml:space="preserve"> process</w:t>
      </w:r>
      <w:r w:rsidR="001A5597" w:rsidRPr="00402204">
        <w:rPr>
          <w:rFonts w:ascii="Times New Roman" w:hAnsi="Times New Roman" w:cs="Times New Roman"/>
          <w:sz w:val="24"/>
          <w:szCs w:val="24"/>
        </w:rPr>
        <w:t xml:space="preserve"> will include</w:t>
      </w:r>
      <w:r w:rsidR="001A5597">
        <w:rPr>
          <w:rFonts w:ascii="Times New Roman" w:hAnsi="Times New Roman" w:cs="Times New Roman"/>
          <w:sz w:val="24"/>
          <w:szCs w:val="24"/>
        </w:rPr>
        <w:t xml:space="preserve"> extensive training and outreach period during which the </w:t>
      </w:r>
      <w:r w:rsidR="001A5597" w:rsidRPr="00402204">
        <w:rPr>
          <w:rFonts w:ascii="Times New Roman" w:hAnsi="Times New Roman" w:cs="Times New Roman"/>
          <w:sz w:val="24"/>
          <w:szCs w:val="24"/>
        </w:rPr>
        <w:t>PI’s</w:t>
      </w:r>
      <w:r w:rsidR="001A5597">
        <w:rPr>
          <w:rFonts w:ascii="Times New Roman" w:hAnsi="Times New Roman" w:cs="Times New Roman"/>
          <w:sz w:val="24"/>
          <w:szCs w:val="24"/>
        </w:rPr>
        <w:t xml:space="preserve"> will visit</w:t>
      </w:r>
      <w:r w:rsidR="001A5597" w:rsidRPr="00402204">
        <w:rPr>
          <w:rFonts w:ascii="Times New Roman" w:hAnsi="Times New Roman" w:cs="Times New Roman"/>
          <w:sz w:val="24"/>
          <w:szCs w:val="24"/>
        </w:rPr>
        <w:t xml:space="preserve"> Mongolia for sev</w:t>
      </w:r>
      <w:r w:rsidR="001A5597">
        <w:rPr>
          <w:rFonts w:ascii="Times New Roman" w:hAnsi="Times New Roman" w:cs="Times New Roman"/>
          <w:sz w:val="24"/>
          <w:szCs w:val="24"/>
        </w:rPr>
        <w:t xml:space="preserve">eral weeks to train NAMEM </w:t>
      </w:r>
      <w:r w:rsidR="001A5597" w:rsidRPr="00402204">
        <w:rPr>
          <w:rFonts w:ascii="Times New Roman" w:hAnsi="Times New Roman" w:cs="Times New Roman"/>
          <w:sz w:val="24"/>
          <w:szCs w:val="24"/>
        </w:rPr>
        <w:t>scientists in</w:t>
      </w:r>
      <w:r w:rsidR="001A5597">
        <w:rPr>
          <w:rFonts w:ascii="Times New Roman" w:hAnsi="Times New Roman" w:cs="Times New Roman"/>
          <w:sz w:val="24"/>
          <w:szCs w:val="24"/>
        </w:rPr>
        <w:t xml:space="preserve"> depth and a follow-up period to monitor and assist remotely in the implementation of the aforementioned plan</w:t>
      </w:r>
      <w:r w:rsidR="001A5597" w:rsidRPr="00402204">
        <w:rPr>
          <w:rFonts w:ascii="Times New Roman" w:hAnsi="Times New Roman" w:cs="Times New Roman"/>
          <w:sz w:val="24"/>
          <w:szCs w:val="24"/>
        </w:rPr>
        <w:t>.</w:t>
      </w:r>
      <w:r w:rsidR="001A5597">
        <w:rPr>
          <w:rFonts w:ascii="Times New Roman" w:hAnsi="Times New Roman" w:cs="Times New Roman"/>
          <w:sz w:val="24"/>
          <w:szCs w:val="24"/>
        </w:rPr>
        <w:t xml:space="preserve">  Third, we would like to work closely with MNB in setting up routine air quality reports on national media to inform the citizens on the current air quality conditions across the region, forecasts, and AQI. </w:t>
      </w:r>
    </w:p>
    <w:p w:rsidR="00A851BB" w:rsidRDefault="00A851BB"/>
    <w:sectPr w:rsidR="00A85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97"/>
    <w:rsid w:val="001A5597"/>
    <w:rsid w:val="00613D2C"/>
    <w:rsid w:val="00A85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C7707-E7DD-4EB9-B536-6F747080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5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dc:description/>
  <cp:lastModifiedBy>Erik</cp:lastModifiedBy>
  <cp:revision>2</cp:revision>
  <dcterms:created xsi:type="dcterms:W3CDTF">2017-11-09T18:53:00Z</dcterms:created>
  <dcterms:modified xsi:type="dcterms:W3CDTF">2017-11-09T18:54:00Z</dcterms:modified>
</cp:coreProperties>
</file>