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49E7" w14:textId="4B332C00" w:rsidR="00FC7C96" w:rsidRPr="00E9521B" w:rsidRDefault="002D034F" w:rsidP="00CE16FB">
      <w:pPr>
        <w:spacing w:line="480" w:lineRule="auto"/>
        <w:jc w:val="both"/>
        <w:rPr>
          <w:b/>
          <w:i/>
          <w:lang w:val="en-US"/>
        </w:rPr>
      </w:pPr>
      <w:r w:rsidRPr="00E9521B">
        <w:rPr>
          <w:b/>
          <w:lang w:val="en-US"/>
        </w:rPr>
        <w:t xml:space="preserve">Running Title:  </w:t>
      </w:r>
      <w:proofErr w:type="spellStart"/>
      <w:r w:rsidR="00B518FD">
        <w:rPr>
          <w:b/>
          <w:lang w:val="en-US"/>
        </w:rPr>
        <w:t>cONTsensus</w:t>
      </w:r>
      <w:proofErr w:type="spellEnd"/>
      <w:r w:rsidR="00B518FD">
        <w:rPr>
          <w:b/>
          <w:lang w:val="en-US"/>
        </w:rPr>
        <w:t xml:space="preserve">: A comprehensive pipeline to </w:t>
      </w:r>
      <w:r w:rsidR="00DA07E2">
        <w:rPr>
          <w:b/>
          <w:lang w:val="en-US"/>
        </w:rPr>
        <w:t xml:space="preserve">16S subunits </w:t>
      </w:r>
      <w:r w:rsidR="00B518FD">
        <w:rPr>
          <w:b/>
          <w:lang w:val="en-US"/>
        </w:rPr>
        <w:t xml:space="preserve">bacterial </w:t>
      </w:r>
      <w:r w:rsidR="00B518FD" w:rsidRPr="00B518FD">
        <w:rPr>
          <w:b/>
          <w:lang w:val="en-US"/>
        </w:rPr>
        <w:t>identification</w:t>
      </w:r>
      <w:r w:rsidR="00B518FD">
        <w:rPr>
          <w:b/>
          <w:lang w:val="en-US"/>
        </w:rPr>
        <w:t xml:space="preserve"> </w:t>
      </w:r>
      <w:r w:rsidR="00B518FD" w:rsidRPr="00B518FD">
        <w:rPr>
          <w:b/>
          <w:lang w:val="en-US"/>
        </w:rPr>
        <w:t>with Oxford Nanopore sequencing</w:t>
      </w:r>
    </w:p>
    <w:p w14:paraId="1FE72103" w14:textId="17186363" w:rsidR="00A1343C" w:rsidRPr="00CE70C8" w:rsidRDefault="002D034F" w:rsidP="00CE16FB">
      <w:pPr>
        <w:spacing w:line="480" w:lineRule="auto"/>
        <w:jc w:val="both"/>
        <w:rPr>
          <w:color w:val="000000"/>
          <w:lang w:val="es-GT"/>
        </w:rPr>
      </w:pPr>
      <w:r w:rsidRPr="00CE70C8">
        <w:rPr>
          <w:color w:val="000000"/>
          <w:highlight w:val="white"/>
          <w:lang w:val="es-GT"/>
        </w:rPr>
        <w:t>José M.</w:t>
      </w:r>
      <w:r w:rsidR="00D64F4A">
        <w:rPr>
          <w:color w:val="000000"/>
          <w:highlight w:val="white"/>
          <w:lang w:val="es-GT"/>
        </w:rPr>
        <w:t xml:space="preserve"> </w:t>
      </w:r>
      <w:r w:rsidRPr="00CE70C8">
        <w:rPr>
          <w:color w:val="000000"/>
          <w:highlight w:val="white"/>
          <w:lang w:val="es-GT"/>
        </w:rPr>
        <w:t>L</w:t>
      </w:r>
      <w:r w:rsidR="003E7532">
        <w:rPr>
          <w:color w:val="000000"/>
          <w:highlight w:val="white"/>
          <w:lang w:val="es-GT"/>
        </w:rPr>
        <w:t>á</w:t>
      </w:r>
      <w:r w:rsidRPr="00CE70C8">
        <w:rPr>
          <w:color w:val="000000"/>
          <w:highlight w:val="white"/>
          <w:lang w:val="es-GT"/>
        </w:rPr>
        <w:t>zaro-Guevara</w:t>
      </w:r>
      <w:r w:rsidRPr="00CE70C8">
        <w:rPr>
          <w:color w:val="000000"/>
          <w:highlight w:val="white"/>
          <w:vertAlign w:val="superscript"/>
          <w:lang w:val="es-GT"/>
        </w:rPr>
        <w:t>1,2</w:t>
      </w:r>
      <w:r w:rsidR="00862DAB">
        <w:rPr>
          <w:color w:val="000000"/>
          <w:highlight w:val="white"/>
          <w:vertAlign w:val="superscript"/>
          <w:lang w:val="es-GT"/>
        </w:rPr>
        <w:t>,3</w:t>
      </w:r>
      <w:r w:rsidR="006F63AC" w:rsidRPr="00CE70C8">
        <w:rPr>
          <w:color w:val="000000"/>
          <w:highlight w:val="white"/>
          <w:lang w:val="es-GT"/>
        </w:rPr>
        <w:t xml:space="preserve">, </w:t>
      </w:r>
      <w:r w:rsidR="0005510C">
        <w:rPr>
          <w:color w:val="000000"/>
          <w:highlight w:val="white"/>
          <w:lang w:val="es-GT"/>
        </w:rPr>
        <w:t>Stefano M. Marino</w:t>
      </w:r>
      <w:r w:rsidRPr="00CE70C8">
        <w:rPr>
          <w:color w:val="000000"/>
          <w:highlight w:val="white"/>
          <w:vertAlign w:val="superscript"/>
          <w:lang w:val="es-GT"/>
        </w:rPr>
        <w:t>*</w:t>
      </w:r>
      <w:r w:rsidR="00A13A61" w:rsidRPr="00CE70C8">
        <w:rPr>
          <w:color w:val="000000"/>
          <w:highlight w:val="white"/>
          <w:lang w:val="es-GT"/>
        </w:rPr>
        <w:t xml:space="preserve">, </w:t>
      </w:r>
      <w:r w:rsidR="0067147C">
        <w:rPr>
          <w:color w:val="000000"/>
          <w:highlight w:val="white"/>
          <w:lang w:val="es-GT"/>
        </w:rPr>
        <w:t xml:space="preserve">and </w:t>
      </w:r>
      <w:proofErr w:type="spellStart"/>
      <w:r w:rsidR="0005510C">
        <w:rPr>
          <w:color w:val="000000"/>
          <w:highlight w:val="white"/>
          <w:lang w:val="es-GT"/>
        </w:rPr>
        <w:t>Adrian</w:t>
      </w:r>
      <w:proofErr w:type="spellEnd"/>
      <w:r w:rsidR="0005510C">
        <w:rPr>
          <w:color w:val="000000"/>
          <w:highlight w:val="white"/>
          <w:lang w:val="es-GT"/>
        </w:rPr>
        <w:t xml:space="preserve"> Odriozola</w:t>
      </w:r>
      <w:r w:rsidR="0005510C">
        <w:rPr>
          <w:color w:val="000000"/>
          <w:highlight w:val="white"/>
          <w:vertAlign w:val="superscript"/>
          <w:lang w:val="es-GT"/>
        </w:rPr>
        <w:t>3</w:t>
      </w:r>
      <w:r w:rsidR="00A13A61" w:rsidRPr="00CE70C8">
        <w:rPr>
          <w:color w:val="000000"/>
          <w:highlight w:val="white"/>
          <w:vertAlign w:val="superscript"/>
          <w:lang w:val="es-GT"/>
        </w:rPr>
        <w:t>*</w:t>
      </w:r>
    </w:p>
    <w:p w14:paraId="57C1390E" w14:textId="790CF096" w:rsidR="00862DAB" w:rsidRDefault="00423FE1" w:rsidP="00CE16FB">
      <w:pPr>
        <w:spacing w:line="480" w:lineRule="auto"/>
        <w:jc w:val="both"/>
        <w:rPr>
          <w:highlight w:val="white"/>
          <w:lang w:val="en-US"/>
        </w:rPr>
      </w:pPr>
      <w:r>
        <w:rPr>
          <w:vertAlign w:val="superscript"/>
          <w:lang w:val="en-US"/>
        </w:rPr>
        <w:t>1</w:t>
      </w:r>
      <w:r w:rsidR="00862DAB" w:rsidRPr="00E9521B">
        <w:rPr>
          <w:vertAlign w:val="superscript"/>
          <w:lang w:val="en-US"/>
        </w:rPr>
        <w:t xml:space="preserve"> </w:t>
      </w:r>
      <w:r w:rsidR="00862DAB" w:rsidRPr="00862DAB">
        <w:rPr>
          <w:lang w:val="en-US"/>
        </w:rPr>
        <w:t>Department of Botany and Biodiversity Research Centre, University of British Columbia, Vancouver, BC V6T 1Z4, Canada.</w:t>
      </w:r>
    </w:p>
    <w:p w14:paraId="51687EEA" w14:textId="61CD33DD" w:rsidR="00862DAB" w:rsidRDefault="00423FE1" w:rsidP="00862DAB">
      <w:pPr>
        <w:spacing w:line="480" w:lineRule="auto"/>
        <w:jc w:val="both"/>
        <w:rPr>
          <w:highlight w:val="white"/>
        </w:rPr>
      </w:pPr>
      <w:r>
        <w:rPr>
          <w:highlight w:val="white"/>
          <w:vertAlign w:val="superscript"/>
        </w:rPr>
        <w:t>2</w:t>
      </w:r>
      <w:r w:rsidR="00862DAB" w:rsidRPr="0040701A">
        <w:rPr>
          <w:highlight w:val="white"/>
          <w:vertAlign w:val="superscript"/>
        </w:rPr>
        <w:t xml:space="preserve"> </w:t>
      </w:r>
      <w:proofErr w:type="gramStart"/>
      <w:r w:rsidR="00862DAB">
        <w:rPr>
          <w:highlight w:val="white"/>
        </w:rPr>
        <w:t>Facultad</w:t>
      </w:r>
      <w:proofErr w:type="gramEnd"/>
      <w:r w:rsidR="00862DAB">
        <w:rPr>
          <w:highlight w:val="white"/>
        </w:rPr>
        <w:t xml:space="preserve"> de ingeniería, Universidad de San Carlos de Guatemala, Guatemala,10012.</w:t>
      </w:r>
    </w:p>
    <w:p w14:paraId="25C96699" w14:textId="248C5DED" w:rsidR="00A1343C" w:rsidRPr="00E9521B" w:rsidRDefault="00423FE1" w:rsidP="00CE16FB">
      <w:pPr>
        <w:spacing w:line="480" w:lineRule="auto"/>
        <w:jc w:val="both"/>
        <w:rPr>
          <w:highlight w:val="white"/>
          <w:lang w:val="en-US"/>
        </w:rPr>
      </w:pPr>
      <w:r>
        <w:rPr>
          <w:vertAlign w:val="superscript"/>
          <w:lang w:val="en-US"/>
        </w:rPr>
        <w:t>3</w:t>
      </w:r>
      <w:r w:rsidR="002F2D6F" w:rsidRPr="00E9521B">
        <w:rPr>
          <w:vertAlign w:val="superscript"/>
          <w:lang w:val="en-US"/>
        </w:rPr>
        <w:t xml:space="preserve"> </w:t>
      </w:r>
      <w:proofErr w:type="spellStart"/>
      <w:r>
        <w:rPr>
          <w:highlight w:val="white"/>
          <w:lang w:val="en-US"/>
        </w:rPr>
        <w:t>Univesidad</w:t>
      </w:r>
      <w:proofErr w:type="spellEnd"/>
      <w:r>
        <w:rPr>
          <w:highlight w:val="white"/>
          <w:lang w:val="en-US"/>
        </w:rPr>
        <w:t xml:space="preserve"> del </w:t>
      </w:r>
      <w:proofErr w:type="spellStart"/>
      <w:r>
        <w:rPr>
          <w:highlight w:val="white"/>
          <w:lang w:val="en-US"/>
        </w:rPr>
        <w:t>Pais</w:t>
      </w:r>
      <w:proofErr w:type="spellEnd"/>
      <w:r>
        <w:rPr>
          <w:highlight w:val="white"/>
          <w:lang w:val="en-US"/>
        </w:rPr>
        <w:t xml:space="preserve"> Vasco</w:t>
      </w:r>
    </w:p>
    <w:p w14:paraId="30A4BCE7" w14:textId="77777777" w:rsidR="00A1343C" w:rsidRPr="00E9521B" w:rsidRDefault="00A1343C" w:rsidP="00CE16FB">
      <w:pPr>
        <w:spacing w:line="480" w:lineRule="auto"/>
        <w:jc w:val="both"/>
        <w:rPr>
          <w:b/>
          <w:lang w:val="en-US"/>
        </w:rPr>
      </w:pPr>
    </w:p>
    <w:p w14:paraId="3AEFC58E" w14:textId="77777777" w:rsidR="00A1343C" w:rsidRPr="00E9521B" w:rsidRDefault="00A1343C" w:rsidP="00CE16FB">
      <w:pPr>
        <w:spacing w:line="480" w:lineRule="auto"/>
        <w:jc w:val="both"/>
        <w:rPr>
          <w:b/>
          <w:lang w:val="en-US"/>
        </w:rPr>
      </w:pPr>
    </w:p>
    <w:p w14:paraId="1B7AB80C" w14:textId="1DFF4349" w:rsidR="00CE407F" w:rsidRPr="00E9521B" w:rsidRDefault="002D034F" w:rsidP="00CE16FB">
      <w:pPr>
        <w:spacing w:line="480" w:lineRule="auto"/>
        <w:jc w:val="both"/>
        <w:rPr>
          <w:b/>
          <w:i/>
          <w:lang w:val="en-US"/>
        </w:rPr>
      </w:pPr>
      <w:r w:rsidRPr="00E9521B">
        <w:rPr>
          <w:b/>
          <w:i/>
          <w:lang w:val="en-US"/>
        </w:rPr>
        <w:br w:type="page"/>
      </w:r>
    </w:p>
    <w:p w14:paraId="1A88ED5D" w14:textId="1BEBF85C" w:rsidR="00A1343C" w:rsidRPr="00E9521B" w:rsidRDefault="0053316A" w:rsidP="00CE16FB">
      <w:pPr>
        <w:spacing w:line="480" w:lineRule="auto"/>
        <w:jc w:val="both"/>
        <w:rPr>
          <w:b/>
          <w:iCs/>
          <w:lang w:val="en-US"/>
        </w:rPr>
      </w:pPr>
      <w:bookmarkStart w:id="0" w:name="_30j0zll" w:colFirst="0" w:colLast="0"/>
      <w:bookmarkEnd w:id="0"/>
      <w:r>
        <w:rPr>
          <w:b/>
          <w:iCs/>
          <w:lang w:val="en-US"/>
        </w:rPr>
        <w:lastRenderedPageBreak/>
        <w:t>Introduction</w:t>
      </w:r>
    </w:p>
    <w:p w14:paraId="1206C9E7" w14:textId="093AAE95" w:rsidR="00A1343C" w:rsidRPr="00E9521B" w:rsidRDefault="00423FE1" w:rsidP="00086C67">
      <w:pPr>
        <w:spacing w:line="480" w:lineRule="auto"/>
        <w:jc w:val="both"/>
        <w:rPr>
          <w:lang w:val="en-US"/>
        </w:rPr>
      </w:pPr>
      <w:r w:rsidRPr="00423FE1">
        <w:rPr>
          <w:lang w:val="en-US"/>
        </w:rPr>
        <w:t xml:space="preserve">The </w:t>
      </w:r>
      <w:r w:rsidR="007F1F6D" w:rsidRPr="00423FE1">
        <w:rPr>
          <w:lang w:val="en-US"/>
        </w:rPr>
        <w:t>study</w:t>
      </w:r>
      <w:r w:rsidRPr="00423FE1">
        <w:rPr>
          <w:lang w:val="en-US"/>
        </w:rPr>
        <w:t xml:space="preserve"> of microbial communities through nucleotide sequencing has become an essential asset in environmental science</w:t>
      </w:r>
      <w:r w:rsidR="007F1F6D">
        <w:rPr>
          <w:lang w:val="en-US"/>
        </w:rPr>
        <w:t>, and is rapidly gaining popularity in clinical applications like high performance sports medicine;</w:t>
      </w:r>
      <w:r w:rsidRPr="00423FE1">
        <w:rPr>
          <w:lang w:val="en-US"/>
        </w:rPr>
        <w:t xml:space="preserve"> one technology</w:t>
      </w:r>
      <w:r w:rsidR="007F1F6D" w:rsidRPr="00423FE1">
        <w:rPr>
          <w:lang w:val="en-US"/>
        </w:rPr>
        <w:t xml:space="preserve"> holds</w:t>
      </w:r>
      <w:r w:rsidRPr="00423FE1">
        <w:rPr>
          <w:lang w:val="en-US"/>
        </w:rPr>
        <w:t xml:space="preserve"> great promises for its application</w:t>
      </w:r>
      <w:r w:rsidR="0053316A">
        <w:rPr>
          <w:lang w:val="en-US"/>
        </w:rPr>
        <w:t xml:space="preserve"> on these scenarios</w:t>
      </w:r>
      <w:r w:rsidRPr="00423FE1">
        <w:rPr>
          <w:lang w:val="en-US"/>
        </w:rPr>
        <w:t xml:space="preserve"> </w:t>
      </w:r>
      <w:r w:rsidR="0053316A">
        <w:rPr>
          <w:lang w:val="en-US"/>
        </w:rPr>
        <w:t>due to its rapid and cost-effective processing times is</w:t>
      </w:r>
      <w:r w:rsidRPr="00423FE1">
        <w:rPr>
          <w:lang w:val="en-US"/>
        </w:rPr>
        <w:t xml:space="preserve"> the Oxford Nanopore Technologies (ONT) </w:t>
      </w:r>
      <w:proofErr w:type="spellStart"/>
      <w:r w:rsidRPr="00423FE1">
        <w:rPr>
          <w:lang w:val="en-US"/>
        </w:rPr>
        <w:t>MinION</w:t>
      </w:r>
      <w:proofErr w:type="spellEnd"/>
      <w:r w:rsidRPr="00423FE1">
        <w:rPr>
          <w:lang w:val="en-US"/>
        </w:rPr>
        <w:t xml:space="preserve"> sequencer is a portable and affordable device, that produces long reads, with a remarkable sequencing output (in terms of bases/hour). One of the most common approaches in microbiological investigations through sequencing is the analysis of the 16S rRNA gene, known as 16S metabarcoding. Only recently the application of </w:t>
      </w:r>
      <w:proofErr w:type="spellStart"/>
      <w:r w:rsidRPr="00423FE1">
        <w:rPr>
          <w:lang w:val="en-US"/>
        </w:rPr>
        <w:t>MinION</w:t>
      </w:r>
      <w:proofErr w:type="spellEnd"/>
      <w:r w:rsidRPr="00423FE1">
        <w:rPr>
          <w:lang w:val="en-US"/>
        </w:rPr>
        <w:t xml:space="preserve"> has extended to 16S metabarcoding; to date, a limitation is still represented by the available computational protocols: due to the intrinsic, unique features of the technology ONT long reads cannot be adequately analyzed with tools developed for previous technologies (</w:t>
      </w:r>
      <w:proofErr w:type="gramStart"/>
      <w:r w:rsidRPr="00423FE1">
        <w:rPr>
          <w:lang w:val="en-US"/>
        </w:rPr>
        <w:t>e.g.</w:t>
      </w:r>
      <w:proofErr w:type="gramEnd"/>
      <w:r w:rsidRPr="00423FE1">
        <w:rPr>
          <w:lang w:val="en-US"/>
        </w:rPr>
        <w:t xml:space="preserve"> for Illumina)</w:t>
      </w:r>
      <w:r w:rsidR="008D44AE">
        <w:rPr>
          <w:lang w:val="en-US"/>
        </w:rPr>
        <w:t xml:space="preserve">, and the existent protocols (e.g. EPI2ME) do not allow customization as needed for specific </w:t>
      </w:r>
      <w:r w:rsidR="0085480F">
        <w:rPr>
          <w:lang w:val="en-US"/>
        </w:rPr>
        <w:t>scientific endeavors, where the optimal parameters to obtain the desired results are a blurry line between an educated guess and a hit of luck</w:t>
      </w:r>
      <w:r w:rsidRPr="00423FE1">
        <w:rPr>
          <w:lang w:val="en-US"/>
        </w:rPr>
        <w:t xml:space="preserve">. In this work a </w:t>
      </w:r>
      <w:r w:rsidR="0085480F">
        <w:rPr>
          <w:lang w:val="en-US"/>
        </w:rPr>
        <w:t xml:space="preserve">comprehensive and totally customizable </w:t>
      </w:r>
      <w:r w:rsidRPr="00423FE1">
        <w:rPr>
          <w:lang w:val="en-US"/>
        </w:rPr>
        <w:t>computational pipeline, specifically tailored to the usage of ONT reads in 16S metabarcoding,</w:t>
      </w:r>
      <w:r w:rsidR="0085480F">
        <w:rPr>
          <w:lang w:val="en-US"/>
        </w:rPr>
        <w:t xml:space="preserve"> </w:t>
      </w:r>
      <w:r w:rsidRPr="00423FE1">
        <w:rPr>
          <w:lang w:val="en-US"/>
        </w:rPr>
        <w:t xml:space="preserve">is developed, </w:t>
      </w:r>
      <w:r w:rsidR="0085480F" w:rsidRPr="00423FE1">
        <w:rPr>
          <w:lang w:val="en-US"/>
        </w:rPr>
        <w:t>assessed,</w:t>
      </w:r>
      <w:r w:rsidRPr="00423FE1">
        <w:rPr>
          <w:lang w:val="en-US"/>
        </w:rPr>
        <w:t xml:space="preserve"> and discussed. This study is particularly addressed to </w:t>
      </w:r>
      <w:r w:rsidR="00086C67">
        <w:rPr>
          <w:lang w:val="en-US"/>
        </w:rPr>
        <w:t>obtain the best possible outcome of multiple genomic (16S subunit) databases</w:t>
      </w:r>
      <w:r w:rsidRPr="00423FE1">
        <w:rPr>
          <w:lang w:val="en-US"/>
        </w:rPr>
        <w:t>,</w:t>
      </w:r>
      <w:r w:rsidR="00086C67">
        <w:rPr>
          <w:lang w:val="en-US"/>
        </w:rPr>
        <w:t xml:space="preserve"> up to date ONT workflow and permutation techniques that aims to obtain consensus results, equivalent to multiple individual experiments  imbibed in one functional pipeline, were</w:t>
      </w:r>
      <w:r w:rsidRPr="00423FE1">
        <w:rPr>
          <w:lang w:val="en-US"/>
        </w:rPr>
        <w:t xml:space="preserve"> efficient usage of resources are particularly important.</w:t>
      </w:r>
    </w:p>
    <w:p w14:paraId="21281C95" w14:textId="77777777" w:rsidR="00A1343C" w:rsidRPr="00E9521B" w:rsidRDefault="00A1343C" w:rsidP="00CE16FB">
      <w:pPr>
        <w:spacing w:line="480" w:lineRule="auto"/>
        <w:jc w:val="both"/>
        <w:rPr>
          <w:lang w:val="en-US"/>
        </w:rPr>
      </w:pPr>
    </w:p>
    <w:p w14:paraId="1ADD45D1" w14:textId="54208F33" w:rsidR="00A1343C" w:rsidRPr="00E9521B" w:rsidRDefault="002D034F" w:rsidP="00CE16FB">
      <w:pPr>
        <w:spacing w:line="480" w:lineRule="auto"/>
        <w:jc w:val="both"/>
        <w:rPr>
          <w:lang w:val="en-US"/>
        </w:rPr>
      </w:pPr>
      <w:r w:rsidRPr="00E9521B">
        <w:rPr>
          <w:b/>
          <w:lang w:val="en-US"/>
        </w:rPr>
        <w:t>Key Words</w:t>
      </w:r>
      <w:r w:rsidRPr="00E9521B">
        <w:rPr>
          <w:lang w:val="en-US"/>
        </w:rPr>
        <w:t xml:space="preserve">: </w:t>
      </w:r>
      <w:r w:rsidR="009877D2">
        <w:rPr>
          <w:lang w:val="en-US"/>
        </w:rPr>
        <w:t>ONT</w:t>
      </w:r>
      <w:r w:rsidRPr="00E9521B">
        <w:rPr>
          <w:lang w:val="en-US"/>
        </w:rPr>
        <w:t xml:space="preserve">; </w:t>
      </w:r>
      <w:r w:rsidR="009877D2">
        <w:rPr>
          <w:lang w:val="en-US"/>
        </w:rPr>
        <w:t>16S Subunit</w:t>
      </w:r>
      <w:r w:rsidRPr="00E9521B">
        <w:rPr>
          <w:lang w:val="en-US"/>
        </w:rPr>
        <w:t xml:space="preserve">, </w:t>
      </w:r>
      <w:proofErr w:type="spellStart"/>
      <w:r w:rsidR="009877D2">
        <w:rPr>
          <w:lang w:val="en-US"/>
        </w:rPr>
        <w:t>cONTsensus</w:t>
      </w:r>
      <w:proofErr w:type="spellEnd"/>
      <w:r w:rsidR="00AA73C4">
        <w:rPr>
          <w:lang w:val="en-US"/>
        </w:rPr>
        <w:t xml:space="preserve">, </w:t>
      </w:r>
      <w:r w:rsidR="009877D2">
        <w:rPr>
          <w:lang w:val="en-US"/>
        </w:rPr>
        <w:t>oxford nanopore</w:t>
      </w:r>
      <w:r w:rsidR="00AA73C4">
        <w:rPr>
          <w:lang w:val="en-US"/>
        </w:rPr>
        <w:t>.</w:t>
      </w:r>
    </w:p>
    <w:p w14:paraId="1D41787C" w14:textId="0FE4F20B" w:rsidR="000351B4" w:rsidRPr="00E9521B" w:rsidRDefault="000351B4" w:rsidP="00CE16FB">
      <w:pPr>
        <w:spacing w:line="480" w:lineRule="auto"/>
        <w:jc w:val="both"/>
        <w:rPr>
          <w:b/>
          <w:i/>
          <w:lang w:val="en-US"/>
        </w:rPr>
      </w:pPr>
    </w:p>
    <w:sectPr w:rsidR="000351B4" w:rsidRPr="00E9521B">
      <w:footerReference w:type="even" r:id="rId8"/>
      <w:footerReference w:type="default" r:id="rId9"/>
      <w:pgSz w:w="12240" w:h="15840"/>
      <w:pgMar w:top="1417" w:right="1701" w:bottom="1417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6E33" w14:textId="77777777" w:rsidR="006E24E5" w:rsidRDefault="006E24E5">
      <w:r>
        <w:separator/>
      </w:r>
    </w:p>
  </w:endnote>
  <w:endnote w:type="continuationSeparator" w:id="0">
    <w:p w14:paraId="2E01F916" w14:textId="77777777" w:rsidR="006E24E5" w:rsidRDefault="006E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19952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81370A" w14:textId="367C3522" w:rsidR="00695BEB" w:rsidRDefault="002D034F" w:rsidP="00C164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0D5BA2" w14:textId="77777777" w:rsidR="00695BEB" w:rsidRDefault="00695BEB" w:rsidP="00D82B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42417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DD967F" w14:textId="0D8389A2" w:rsidR="00695BEB" w:rsidRDefault="002D034F" w:rsidP="00C164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E838F2" w14:textId="77777777" w:rsidR="00695BEB" w:rsidRDefault="00695BEB" w:rsidP="00D82B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742E" w14:textId="77777777" w:rsidR="006E24E5" w:rsidRDefault="006E24E5">
      <w:r>
        <w:separator/>
      </w:r>
    </w:p>
  </w:footnote>
  <w:footnote w:type="continuationSeparator" w:id="0">
    <w:p w14:paraId="695EB5B4" w14:textId="77777777" w:rsidR="006E24E5" w:rsidRDefault="006E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59"/>
    <w:multiLevelType w:val="multilevel"/>
    <w:tmpl w:val="C506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300C6"/>
    <w:multiLevelType w:val="multilevel"/>
    <w:tmpl w:val="AA5E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190679">
    <w:abstractNumId w:val="1"/>
  </w:num>
  <w:num w:numId="2" w16cid:durableId="75517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Mza3NDA0tzQ2NzRT0lEKTi0uzszPAykwrQUAOZfNE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da59r5xrpsazfev0apvfppae5s5zf0epdz5&quot;&gt;pharmacogenomics&lt;record-ids&gt;&lt;item&gt;8&lt;/item&gt;&lt;item&gt;16&lt;/item&gt;&lt;item&gt;20&lt;/item&gt;&lt;item&gt;201&lt;/item&gt;&lt;item&gt;271&lt;/item&gt;&lt;item&gt;272&lt;/item&gt;&lt;item&gt;273&lt;/item&gt;&lt;item&gt;275&lt;/item&gt;&lt;item&gt;286&lt;/item&gt;&lt;item&gt;291&lt;/item&gt;&lt;item&gt;292&lt;/item&gt;&lt;item&gt;299&lt;/item&gt;&lt;item&gt;300&lt;/item&gt;&lt;item&gt;306&lt;/item&gt;&lt;item&gt;309&lt;/item&gt;&lt;item&gt;314&lt;/item&gt;&lt;item&gt;315&lt;/item&gt;&lt;item&gt;322&lt;/item&gt;&lt;item&gt;341&lt;/item&gt;&lt;item&gt;358&lt;/item&gt;&lt;item&gt;359&lt;/item&gt;&lt;item&gt;360&lt;/item&gt;&lt;/record-ids&gt;&lt;/item&gt;&lt;/Libraries&gt;"/>
  </w:docVars>
  <w:rsids>
    <w:rsidRoot w:val="00A1343C"/>
    <w:rsid w:val="00001226"/>
    <w:rsid w:val="00002181"/>
    <w:rsid w:val="000030BC"/>
    <w:rsid w:val="00003195"/>
    <w:rsid w:val="00006FB1"/>
    <w:rsid w:val="00011E89"/>
    <w:rsid w:val="00016531"/>
    <w:rsid w:val="00022AD1"/>
    <w:rsid w:val="00022B62"/>
    <w:rsid w:val="000276F5"/>
    <w:rsid w:val="00031B82"/>
    <w:rsid w:val="000351B4"/>
    <w:rsid w:val="000353D4"/>
    <w:rsid w:val="000362D6"/>
    <w:rsid w:val="00036C5B"/>
    <w:rsid w:val="00043C8E"/>
    <w:rsid w:val="00045BE2"/>
    <w:rsid w:val="000462C0"/>
    <w:rsid w:val="000519AC"/>
    <w:rsid w:val="000529AB"/>
    <w:rsid w:val="00052D41"/>
    <w:rsid w:val="00054D50"/>
    <w:rsid w:val="00054EC8"/>
    <w:rsid w:val="0005510C"/>
    <w:rsid w:val="00056250"/>
    <w:rsid w:val="00056310"/>
    <w:rsid w:val="000579F6"/>
    <w:rsid w:val="00061879"/>
    <w:rsid w:val="00063E49"/>
    <w:rsid w:val="00064AE4"/>
    <w:rsid w:val="00074E08"/>
    <w:rsid w:val="00086C67"/>
    <w:rsid w:val="00093064"/>
    <w:rsid w:val="0009325C"/>
    <w:rsid w:val="00093796"/>
    <w:rsid w:val="0009529F"/>
    <w:rsid w:val="000A16C0"/>
    <w:rsid w:val="000A284A"/>
    <w:rsid w:val="000A7547"/>
    <w:rsid w:val="000A7E27"/>
    <w:rsid w:val="000B4BBC"/>
    <w:rsid w:val="000B571C"/>
    <w:rsid w:val="000C750E"/>
    <w:rsid w:val="000D066A"/>
    <w:rsid w:val="000E0F0B"/>
    <w:rsid w:val="000E53E2"/>
    <w:rsid w:val="000E6F4C"/>
    <w:rsid w:val="000F1752"/>
    <w:rsid w:val="000F7D51"/>
    <w:rsid w:val="00105BFB"/>
    <w:rsid w:val="001121A1"/>
    <w:rsid w:val="00114AB7"/>
    <w:rsid w:val="00115D9E"/>
    <w:rsid w:val="0011711B"/>
    <w:rsid w:val="0012109A"/>
    <w:rsid w:val="00132C44"/>
    <w:rsid w:val="00133CBC"/>
    <w:rsid w:val="001340D4"/>
    <w:rsid w:val="00135F80"/>
    <w:rsid w:val="0014378B"/>
    <w:rsid w:val="00144684"/>
    <w:rsid w:val="00145B3B"/>
    <w:rsid w:val="0015200A"/>
    <w:rsid w:val="00152900"/>
    <w:rsid w:val="0015785D"/>
    <w:rsid w:val="00160375"/>
    <w:rsid w:val="00162B43"/>
    <w:rsid w:val="00167238"/>
    <w:rsid w:val="001701BF"/>
    <w:rsid w:val="0017322B"/>
    <w:rsid w:val="001748A8"/>
    <w:rsid w:val="00175D5E"/>
    <w:rsid w:val="00176997"/>
    <w:rsid w:val="00177E22"/>
    <w:rsid w:val="00180EE7"/>
    <w:rsid w:val="0018119A"/>
    <w:rsid w:val="00187C30"/>
    <w:rsid w:val="001A6E7A"/>
    <w:rsid w:val="001A77D0"/>
    <w:rsid w:val="001C6890"/>
    <w:rsid w:val="001D0718"/>
    <w:rsid w:val="001D17F2"/>
    <w:rsid w:val="001D33DC"/>
    <w:rsid w:val="001E4D33"/>
    <w:rsid w:val="001E6795"/>
    <w:rsid w:val="001E691D"/>
    <w:rsid w:val="001E6F88"/>
    <w:rsid w:val="001F160C"/>
    <w:rsid w:val="00203B06"/>
    <w:rsid w:val="00204E3C"/>
    <w:rsid w:val="002061D5"/>
    <w:rsid w:val="00206424"/>
    <w:rsid w:val="002108C3"/>
    <w:rsid w:val="002113DD"/>
    <w:rsid w:val="00212504"/>
    <w:rsid w:val="0021380A"/>
    <w:rsid w:val="002152F0"/>
    <w:rsid w:val="0022479D"/>
    <w:rsid w:val="002346FB"/>
    <w:rsid w:val="002365CD"/>
    <w:rsid w:val="00236942"/>
    <w:rsid w:val="00241FDB"/>
    <w:rsid w:val="00242206"/>
    <w:rsid w:val="002422A6"/>
    <w:rsid w:val="00242F65"/>
    <w:rsid w:val="00244061"/>
    <w:rsid w:val="0024548A"/>
    <w:rsid w:val="00245FCC"/>
    <w:rsid w:val="00256187"/>
    <w:rsid w:val="00272243"/>
    <w:rsid w:val="0027561A"/>
    <w:rsid w:val="00280713"/>
    <w:rsid w:val="0028413C"/>
    <w:rsid w:val="00295E82"/>
    <w:rsid w:val="00297C75"/>
    <w:rsid w:val="002A20FA"/>
    <w:rsid w:val="002A258C"/>
    <w:rsid w:val="002B0F63"/>
    <w:rsid w:val="002B1816"/>
    <w:rsid w:val="002B5029"/>
    <w:rsid w:val="002D034F"/>
    <w:rsid w:val="002D2FDA"/>
    <w:rsid w:val="002D47D7"/>
    <w:rsid w:val="002D667D"/>
    <w:rsid w:val="002D7D46"/>
    <w:rsid w:val="002E0C65"/>
    <w:rsid w:val="002E16E9"/>
    <w:rsid w:val="002E1D90"/>
    <w:rsid w:val="002E2BA1"/>
    <w:rsid w:val="002F251F"/>
    <w:rsid w:val="002F2D6F"/>
    <w:rsid w:val="003015DA"/>
    <w:rsid w:val="00305A3D"/>
    <w:rsid w:val="003101E5"/>
    <w:rsid w:val="0031277E"/>
    <w:rsid w:val="00317C4F"/>
    <w:rsid w:val="00325D58"/>
    <w:rsid w:val="00325F44"/>
    <w:rsid w:val="00331FC7"/>
    <w:rsid w:val="00332471"/>
    <w:rsid w:val="00335A34"/>
    <w:rsid w:val="00340328"/>
    <w:rsid w:val="00340735"/>
    <w:rsid w:val="003408B6"/>
    <w:rsid w:val="00341FA6"/>
    <w:rsid w:val="003443D3"/>
    <w:rsid w:val="003460C3"/>
    <w:rsid w:val="003556E4"/>
    <w:rsid w:val="00355741"/>
    <w:rsid w:val="003569B3"/>
    <w:rsid w:val="00357BDB"/>
    <w:rsid w:val="00361A64"/>
    <w:rsid w:val="00362246"/>
    <w:rsid w:val="0036256B"/>
    <w:rsid w:val="00364FA6"/>
    <w:rsid w:val="00366BDE"/>
    <w:rsid w:val="00372AC1"/>
    <w:rsid w:val="00372CBF"/>
    <w:rsid w:val="00376053"/>
    <w:rsid w:val="00377361"/>
    <w:rsid w:val="00380997"/>
    <w:rsid w:val="00380D45"/>
    <w:rsid w:val="00382875"/>
    <w:rsid w:val="00384F38"/>
    <w:rsid w:val="003852C8"/>
    <w:rsid w:val="00386071"/>
    <w:rsid w:val="00393A54"/>
    <w:rsid w:val="003A2CC0"/>
    <w:rsid w:val="003A5AD4"/>
    <w:rsid w:val="003A5E58"/>
    <w:rsid w:val="003A65B9"/>
    <w:rsid w:val="003B1A55"/>
    <w:rsid w:val="003B3C5A"/>
    <w:rsid w:val="003B7E62"/>
    <w:rsid w:val="003D7E8D"/>
    <w:rsid w:val="003E23FC"/>
    <w:rsid w:val="003E2AA6"/>
    <w:rsid w:val="003E7532"/>
    <w:rsid w:val="003F2035"/>
    <w:rsid w:val="003F3F69"/>
    <w:rsid w:val="00400874"/>
    <w:rsid w:val="0040385D"/>
    <w:rsid w:val="0040701A"/>
    <w:rsid w:val="004136E8"/>
    <w:rsid w:val="0041387A"/>
    <w:rsid w:val="00413C74"/>
    <w:rsid w:val="00414D31"/>
    <w:rsid w:val="00417AB2"/>
    <w:rsid w:val="00420CCF"/>
    <w:rsid w:val="00423FE1"/>
    <w:rsid w:val="0043297A"/>
    <w:rsid w:val="00434513"/>
    <w:rsid w:val="004362AE"/>
    <w:rsid w:val="004372B8"/>
    <w:rsid w:val="0044188F"/>
    <w:rsid w:val="00441949"/>
    <w:rsid w:val="00447AA0"/>
    <w:rsid w:val="0045000A"/>
    <w:rsid w:val="00452288"/>
    <w:rsid w:val="00452C34"/>
    <w:rsid w:val="00453B5E"/>
    <w:rsid w:val="00454D60"/>
    <w:rsid w:val="00456E92"/>
    <w:rsid w:val="00460426"/>
    <w:rsid w:val="0046308D"/>
    <w:rsid w:val="0046365F"/>
    <w:rsid w:val="0046723C"/>
    <w:rsid w:val="00470B57"/>
    <w:rsid w:val="00473896"/>
    <w:rsid w:val="00473EFB"/>
    <w:rsid w:val="00476229"/>
    <w:rsid w:val="00483B5D"/>
    <w:rsid w:val="00485569"/>
    <w:rsid w:val="004916F1"/>
    <w:rsid w:val="00493B16"/>
    <w:rsid w:val="00496C33"/>
    <w:rsid w:val="004A1E01"/>
    <w:rsid w:val="004A1F72"/>
    <w:rsid w:val="004A59FC"/>
    <w:rsid w:val="004B143F"/>
    <w:rsid w:val="004B4020"/>
    <w:rsid w:val="004B4F4E"/>
    <w:rsid w:val="004B6306"/>
    <w:rsid w:val="004B7156"/>
    <w:rsid w:val="004B7324"/>
    <w:rsid w:val="004B74AD"/>
    <w:rsid w:val="004C04DE"/>
    <w:rsid w:val="004C2AC0"/>
    <w:rsid w:val="004C43B5"/>
    <w:rsid w:val="004C5E44"/>
    <w:rsid w:val="004D1269"/>
    <w:rsid w:val="004D6336"/>
    <w:rsid w:val="004D6EFC"/>
    <w:rsid w:val="004E3C77"/>
    <w:rsid w:val="004E63A7"/>
    <w:rsid w:val="004F180D"/>
    <w:rsid w:val="004F263E"/>
    <w:rsid w:val="004F64C9"/>
    <w:rsid w:val="00500F73"/>
    <w:rsid w:val="00502B35"/>
    <w:rsid w:val="00513B44"/>
    <w:rsid w:val="00517E79"/>
    <w:rsid w:val="00524B29"/>
    <w:rsid w:val="0053316A"/>
    <w:rsid w:val="00554D73"/>
    <w:rsid w:val="00562A87"/>
    <w:rsid w:val="005729F6"/>
    <w:rsid w:val="005749D6"/>
    <w:rsid w:val="00574D22"/>
    <w:rsid w:val="00575950"/>
    <w:rsid w:val="00581A9B"/>
    <w:rsid w:val="005823B2"/>
    <w:rsid w:val="00586613"/>
    <w:rsid w:val="0059233C"/>
    <w:rsid w:val="005978CD"/>
    <w:rsid w:val="005A0950"/>
    <w:rsid w:val="005A0B41"/>
    <w:rsid w:val="005A4B03"/>
    <w:rsid w:val="005A4F47"/>
    <w:rsid w:val="005B1F0C"/>
    <w:rsid w:val="005C1284"/>
    <w:rsid w:val="005C1BB8"/>
    <w:rsid w:val="005C5DAC"/>
    <w:rsid w:val="005C76F3"/>
    <w:rsid w:val="005C77EA"/>
    <w:rsid w:val="005D05FE"/>
    <w:rsid w:val="005D1B48"/>
    <w:rsid w:val="005D7834"/>
    <w:rsid w:val="005F4646"/>
    <w:rsid w:val="00600795"/>
    <w:rsid w:val="00604AB9"/>
    <w:rsid w:val="00613979"/>
    <w:rsid w:val="00613D36"/>
    <w:rsid w:val="00620470"/>
    <w:rsid w:val="00624A80"/>
    <w:rsid w:val="0062739F"/>
    <w:rsid w:val="00627CAB"/>
    <w:rsid w:val="0063133B"/>
    <w:rsid w:val="00633489"/>
    <w:rsid w:val="00635B21"/>
    <w:rsid w:val="0064649D"/>
    <w:rsid w:val="00657635"/>
    <w:rsid w:val="0066246B"/>
    <w:rsid w:val="00665FB9"/>
    <w:rsid w:val="00667471"/>
    <w:rsid w:val="0067147C"/>
    <w:rsid w:val="00671DBC"/>
    <w:rsid w:val="00672718"/>
    <w:rsid w:val="00674D4B"/>
    <w:rsid w:val="006835B3"/>
    <w:rsid w:val="00684F32"/>
    <w:rsid w:val="006852DC"/>
    <w:rsid w:val="00686A67"/>
    <w:rsid w:val="00695BEB"/>
    <w:rsid w:val="006A1CCB"/>
    <w:rsid w:val="006A2B25"/>
    <w:rsid w:val="006A5F8A"/>
    <w:rsid w:val="006B2DE2"/>
    <w:rsid w:val="006B3E24"/>
    <w:rsid w:val="006B4087"/>
    <w:rsid w:val="006B4F35"/>
    <w:rsid w:val="006B582D"/>
    <w:rsid w:val="006B6802"/>
    <w:rsid w:val="006C2925"/>
    <w:rsid w:val="006C2BA4"/>
    <w:rsid w:val="006C7F17"/>
    <w:rsid w:val="006D3C96"/>
    <w:rsid w:val="006D5742"/>
    <w:rsid w:val="006D654B"/>
    <w:rsid w:val="006E009B"/>
    <w:rsid w:val="006E24E5"/>
    <w:rsid w:val="006E265C"/>
    <w:rsid w:val="006E40E8"/>
    <w:rsid w:val="006E69F9"/>
    <w:rsid w:val="006F3959"/>
    <w:rsid w:val="006F44B1"/>
    <w:rsid w:val="006F63AC"/>
    <w:rsid w:val="00706AEA"/>
    <w:rsid w:val="00707091"/>
    <w:rsid w:val="007135E2"/>
    <w:rsid w:val="00714135"/>
    <w:rsid w:val="00717564"/>
    <w:rsid w:val="0072439A"/>
    <w:rsid w:val="007259B8"/>
    <w:rsid w:val="00726A9E"/>
    <w:rsid w:val="00732AD8"/>
    <w:rsid w:val="00733B64"/>
    <w:rsid w:val="00734561"/>
    <w:rsid w:val="00744E24"/>
    <w:rsid w:val="00746D04"/>
    <w:rsid w:val="00747614"/>
    <w:rsid w:val="00751A0B"/>
    <w:rsid w:val="00755007"/>
    <w:rsid w:val="0075501F"/>
    <w:rsid w:val="00761774"/>
    <w:rsid w:val="007677D7"/>
    <w:rsid w:val="0077555E"/>
    <w:rsid w:val="00775AD4"/>
    <w:rsid w:val="00775FE8"/>
    <w:rsid w:val="00776B1A"/>
    <w:rsid w:val="00781500"/>
    <w:rsid w:val="00785C81"/>
    <w:rsid w:val="0078761E"/>
    <w:rsid w:val="007A1ABA"/>
    <w:rsid w:val="007A2B8B"/>
    <w:rsid w:val="007B4F44"/>
    <w:rsid w:val="007B58B8"/>
    <w:rsid w:val="007C3540"/>
    <w:rsid w:val="007C50F2"/>
    <w:rsid w:val="007D19AA"/>
    <w:rsid w:val="007D5BB8"/>
    <w:rsid w:val="007D7A29"/>
    <w:rsid w:val="007E1130"/>
    <w:rsid w:val="007E1AA8"/>
    <w:rsid w:val="007E547B"/>
    <w:rsid w:val="007F0B4D"/>
    <w:rsid w:val="007F1565"/>
    <w:rsid w:val="007F1F6D"/>
    <w:rsid w:val="007F2443"/>
    <w:rsid w:val="007F3948"/>
    <w:rsid w:val="007F56ED"/>
    <w:rsid w:val="007F589F"/>
    <w:rsid w:val="007F6CDB"/>
    <w:rsid w:val="0080159D"/>
    <w:rsid w:val="00801D68"/>
    <w:rsid w:val="008040B4"/>
    <w:rsid w:val="00804B8E"/>
    <w:rsid w:val="0080601F"/>
    <w:rsid w:val="00815A15"/>
    <w:rsid w:val="008206A6"/>
    <w:rsid w:val="008211A8"/>
    <w:rsid w:val="008229CD"/>
    <w:rsid w:val="00823B03"/>
    <w:rsid w:val="00825AA0"/>
    <w:rsid w:val="0083130E"/>
    <w:rsid w:val="00831D8E"/>
    <w:rsid w:val="008349F2"/>
    <w:rsid w:val="00834FDB"/>
    <w:rsid w:val="00840DA3"/>
    <w:rsid w:val="00841BDE"/>
    <w:rsid w:val="00842FF9"/>
    <w:rsid w:val="00845F1C"/>
    <w:rsid w:val="0085226B"/>
    <w:rsid w:val="0085362F"/>
    <w:rsid w:val="0085480F"/>
    <w:rsid w:val="00862DAB"/>
    <w:rsid w:val="00864D67"/>
    <w:rsid w:val="00867020"/>
    <w:rsid w:val="008811DC"/>
    <w:rsid w:val="00895EFB"/>
    <w:rsid w:val="00895F50"/>
    <w:rsid w:val="008A6AEE"/>
    <w:rsid w:val="008A7CA9"/>
    <w:rsid w:val="008B114A"/>
    <w:rsid w:val="008B1993"/>
    <w:rsid w:val="008B1E97"/>
    <w:rsid w:val="008B43BB"/>
    <w:rsid w:val="008B46F2"/>
    <w:rsid w:val="008C1400"/>
    <w:rsid w:val="008C6396"/>
    <w:rsid w:val="008C7BB9"/>
    <w:rsid w:val="008D0D6D"/>
    <w:rsid w:val="008D344E"/>
    <w:rsid w:val="008D44AE"/>
    <w:rsid w:val="008D5C1B"/>
    <w:rsid w:val="008D746F"/>
    <w:rsid w:val="008E322C"/>
    <w:rsid w:val="008E63A3"/>
    <w:rsid w:val="008F069E"/>
    <w:rsid w:val="008F0A25"/>
    <w:rsid w:val="008F0DD0"/>
    <w:rsid w:val="008F472E"/>
    <w:rsid w:val="00900969"/>
    <w:rsid w:val="00900E45"/>
    <w:rsid w:val="0090402B"/>
    <w:rsid w:val="00904790"/>
    <w:rsid w:val="0091113C"/>
    <w:rsid w:val="00917E98"/>
    <w:rsid w:val="00923A51"/>
    <w:rsid w:val="009250DC"/>
    <w:rsid w:val="009279D1"/>
    <w:rsid w:val="0093342E"/>
    <w:rsid w:val="00943556"/>
    <w:rsid w:val="00943B7B"/>
    <w:rsid w:val="00944B6A"/>
    <w:rsid w:val="0094624E"/>
    <w:rsid w:val="00950001"/>
    <w:rsid w:val="00951D36"/>
    <w:rsid w:val="009530BE"/>
    <w:rsid w:val="009578FE"/>
    <w:rsid w:val="00961CC4"/>
    <w:rsid w:val="0096416B"/>
    <w:rsid w:val="00965FA1"/>
    <w:rsid w:val="00977ACD"/>
    <w:rsid w:val="00981C2A"/>
    <w:rsid w:val="00985CD1"/>
    <w:rsid w:val="00986764"/>
    <w:rsid w:val="00986D9F"/>
    <w:rsid w:val="009877D2"/>
    <w:rsid w:val="00987BDB"/>
    <w:rsid w:val="00992F6E"/>
    <w:rsid w:val="00994193"/>
    <w:rsid w:val="0099647F"/>
    <w:rsid w:val="009A3958"/>
    <w:rsid w:val="009A3CCE"/>
    <w:rsid w:val="009A4D07"/>
    <w:rsid w:val="009A5B50"/>
    <w:rsid w:val="009B20C3"/>
    <w:rsid w:val="009B463D"/>
    <w:rsid w:val="009B58C1"/>
    <w:rsid w:val="009B5B1A"/>
    <w:rsid w:val="009B766D"/>
    <w:rsid w:val="009C2EE6"/>
    <w:rsid w:val="009C5101"/>
    <w:rsid w:val="009C53B1"/>
    <w:rsid w:val="009D13BB"/>
    <w:rsid w:val="009D1DB0"/>
    <w:rsid w:val="009D7405"/>
    <w:rsid w:val="009E5B75"/>
    <w:rsid w:val="009F05AD"/>
    <w:rsid w:val="009F6AC7"/>
    <w:rsid w:val="00A06D97"/>
    <w:rsid w:val="00A072ED"/>
    <w:rsid w:val="00A1343C"/>
    <w:rsid w:val="00A13A61"/>
    <w:rsid w:val="00A143CF"/>
    <w:rsid w:val="00A17584"/>
    <w:rsid w:val="00A201BB"/>
    <w:rsid w:val="00A277F6"/>
    <w:rsid w:val="00A3022F"/>
    <w:rsid w:val="00A3331E"/>
    <w:rsid w:val="00A3341B"/>
    <w:rsid w:val="00A438CE"/>
    <w:rsid w:val="00A43B38"/>
    <w:rsid w:val="00A45497"/>
    <w:rsid w:val="00A46AAA"/>
    <w:rsid w:val="00A5095F"/>
    <w:rsid w:val="00A524CE"/>
    <w:rsid w:val="00A54229"/>
    <w:rsid w:val="00A55D52"/>
    <w:rsid w:val="00A60194"/>
    <w:rsid w:val="00A60A93"/>
    <w:rsid w:val="00A61A44"/>
    <w:rsid w:val="00A63B45"/>
    <w:rsid w:val="00A64B55"/>
    <w:rsid w:val="00A6719B"/>
    <w:rsid w:val="00A679F3"/>
    <w:rsid w:val="00A7299E"/>
    <w:rsid w:val="00A745D5"/>
    <w:rsid w:val="00A7669B"/>
    <w:rsid w:val="00A77C88"/>
    <w:rsid w:val="00A840A9"/>
    <w:rsid w:val="00A90D7F"/>
    <w:rsid w:val="00A9227E"/>
    <w:rsid w:val="00A94CE8"/>
    <w:rsid w:val="00A95AEA"/>
    <w:rsid w:val="00A9655C"/>
    <w:rsid w:val="00A96629"/>
    <w:rsid w:val="00AA2FE7"/>
    <w:rsid w:val="00AA73C4"/>
    <w:rsid w:val="00AA7707"/>
    <w:rsid w:val="00AB2F53"/>
    <w:rsid w:val="00AB50BA"/>
    <w:rsid w:val="00AC0115"/>
    <w:rsid w:val="00AC50DA"/>
    <w:rsid w:val="00AC7BB2"/>
    <w:rsid w:val="00AD554F"/>
    <w:rsid w:val="00AE42CD"/>
    <w:rsid w:val="00AE64DC"/>
    <w:rsid w:val="00AF0272"/>
    <w:rsid w:val="00AF21C6"/>
    <w:rsid w:val="00AF2FD6"/>
    <w:rsid w:val="00AF3155"/>
    <w:rsid w:val="00AF3D15"/>
    <w:rsid w:val="00AF427A"/>
    <w:rsid w:val="00B001EC"/>
    <w:rsid w:val="00B02CD0"/>
    <w:rsid w:val="00B0396C"/>
    <w:rsid w:val="00B17169"/>
    <w:rsid w:val="00B21F9C"/>
    <w:rsid w:val="00B22C79"/>
    <w:rsid w:val="00B23AC8"/>
    <w:rsid w:val="00B30F46"/>
    <w:rsid w:val="00B32845"/>
    <w:rsid w:val="00B359D4"/>
    <w:rsid w:val="00B35E69"/>
    <w:rsid w:val="00B40ACD"/>
    <w:rsid w:val="00B47A0F"/>
    <w:rsid w:val="00B47B58"/>
    <w:rsid w:val="00B518FD"/>
    <w:rsid w:val="00B5194C"/>
    <w:rsid w:val="00B538F9"/>
    <w:rsid w:val="00B547EA"/>
    <w:rsid w:val="00B54C04"/>
    <w:rsid w:val="00B57CD2"/>
    <w:rsid w:val="00B71955"/>
    <w:rsid w:val="00B733D4"/>
    <w:rsid w:val="00B738B2"/>
    <w:rsid w:val="00B74898"/>
    <w:rsid w:val="00B81ECF"/>
    <w:rsid w:val="00B84515"/>
    <w:rsid w:val="00B85CAE"/>
    <w:rsid w:val="00B94221"/>
    <w:rsid w:val="00B95203"/>
    <w:rsid w:val="00B96AE9"/>
    <w:rsid w:val="00BA31AB"/>
    <w:rsid w:val="00BA5D84"/>
    <w:rsid w:val="00BA7ABB"/>
    <w:rsid w:val="00BB4FE3"/>
    <w:rsid w:val="00BB5774"/>
    <w:rsid w:val="00BB7AC9"/>
    <w:rsid w:val="00BC3660"/>
    <w:rsid w:val="00BC531C"/>
    <w:rsid w:val="00BC7D57"/>
    <w:rsid w:val="00BD419A"/>
    <w:rsid w:val="00BD47B9"/>
    <w:rsid w:val="00BD5E9B"/>
    <w:rsid w:val="00BD6722"/>
    <w:rsid w:val="00BE2D27"/>
    <w:rsid w:val="00BF122F"/>
    <w:rsid w:val="00C01D47"/>
    <w:rsid w:val="00C063D4"/>
    <w:rsid w:val="00C10975"/>
    <w:rsid w:val="00C1645E"/>
    <w:rsid w:val="00C23108"/>
    <w:rsid w:val="00C2447F"/>
    <w:rsid w:val="00C251EB"/>
    <w:rsid w:val="00C264B4"/>
    <w:rsid w:val="00C27657"/>
    <w:rsid w:val="00C307E1"/>
    <w:rsid w:val="00C30D98"/>
    <w:rsid w:val="00C3402D"/>
    <w:rsid w:val="00C37B19"/>
    <w:rsid w:val="00C42054"/>
    <w:rsid w:val="00C42E25"/>
    <w:rsid w:val="00C479B9"/>
    <w:rsid w:val="00C51755"/>
    <w:rsid w:val="00C53FF3"/>
    <w:rsid w:val="00C56791"/>
    <w:rsid w:val="00C61C28"/>
    <w:rsid w:val="00C61FE6"/>
    <w:rsid w:val="00C62D3A"/>
    <w:rsid w:val="00C6760F"/>
    <w:rsid w:val="00C743A4"/>
    <w:rsid w:val="00C91A10"/>
    <w:rsid w:val="00C94805"/>
    <w:rsid w:val="00CA19CB"/>
    <w:rsid w:val="00CA353D"/>
    <w:rsid w:val="00CA5D8C"/>
    <w:rsid w:val="00CB01ED"/>
    <w:rsid w:val="00CB12F4"/>
    <w:rsid w:val="00CB2AEB"/>
    <w:rsid w:val="00CB3A0D"/>
    <w:rsid w:val="00CB3F4E"/>
    <w:rsid w:val="00CB4168"/>
    <w:rsid w:val="00CB41FB"/>
    <w:rsid w:val="00CB663A"/>
    <w:rsid w:val="00CC2532"/>
    <w:rsid w:val="00CC2FDE"/>
    <w:rsid w:val="00CC578E"/>
    <w:rsid w:val="00CC7716"/>
    <w:rsid w:val="00CD2BF8"/>
    <w:rsid w:val="00CD2F4D"/>
    <w:rsid w:val="00CD6799"/>
    <w:rsid w:val="00CE0181"/>
    <w:rsid w:val="00CE03F4"/>
    <w:rsid w:val="00CE0C8F"/>
    <w:rsid w:val="00CE16FB"/>
    <w:rsid w:val="00CE3C78"/>
    <w:rsid w:val="00CE407F"/>
    <w:rsid w:val="00CE6AB7"/>
    <w:rsid w:val="00CE70C8"/>
    <w:rsid w:val="00CF251D"/>
    <w:rsid w:val="00CF496B"/>
    <w:rsid w:val="00CF7044"/>
    <w:rsid w:val="00D04500"/>
    <w:rsid w:val="00D060EA"/>
    <w:rsid w:val="00D068BF"/>
    <w:rsid w:val="00D165B9"/>
    <w:rsid w:val="00D22CCB"/>
    <w:rsid w:val="00D25536"/>
    <w:rsid w:val="00D27BC9"/>
    <w:rsid w:val="00D30E91"/>
    <w:rsid w:val="00D32C0A"/>
    <w:rsid w:val="00D404BC"/>
    <w:rsid w:val="00D4303A"/>
    <w:rsid w:val="00D4355E"/>
    <w:rsid w:val="00D4389C"/>
    <w:rsid w:val="00D457D0"/>
    <w:rsid w:val="00D46C26"/>
    <w:rsid w:val="00D50ED1"/>
    <w:rsid w:val="00D51A5D"/>
    <w:rsid w:val="00D51B88"/>
    <w:rsid w:val="00D52BF2"/>
    <w:rsid w:val="00D5392B"/>
    <w:rsid w:val="00D54CCD"/>
    <w:rsid w:val="00D601F2"/>
    <w:rsid w:val="00D6474D"/>
    <w:rsid w:val="00D64F4A"/>
    <w:rsid w:val="00D65DC2"/>
    <w:rsid w:val="00D65E73"/>
    <w:rsid w:val="00D73517"/>
    <w:rsid w:val="00D738DA"/>
    <w:rsid w:val="00D74DE8"/>
    <w:rsid w:val="00D75777"/>
    <w:rsid w:val="00D82BA4"/>
    <w:rsid w:val="00D83AA1"/>
    <w:rsid w:val="00D8623F"/>
    <w:rsid w:val="00DA07E2"/>
    <w:rsid w:val="00DA3A93"/>
    <w:rsid w:val="00DA4D14"/>
    <w:rsid w:val="00DA6B2B"/>
    <w:rsid w:val="00DB2647"/>
    <w:rsid w:val="00DB329D"/>
    <w:rsid w:val="00DC1EA7"/>
    <w:rsid w:val="00DC3E66"/>
    <w:rsid w:val="00DC408A"/>
    <w:rsid w:val="00DD0F00"/>
    <w:rsid w:val="00DD1F2A"/>
    <w:rsid w:val="00DD3148"/>
    <w:rsid w:val="00DD50F8"/>
    <w:rsid w:val="00DE66E8"/>
    <w:rsid w:val="00DF0238"/>
    <w:rsid w:val="00DF0823"/>
    <w:rsid w:val="00DF5974"/>
    <w:rsid w:val="00E03054"/>
    <w:rsid w:val="00E06329"/>
    <w:rsid w:val="00E07125"/>
    <w:rsid w:val="00E1038D"/>
    <w:rsid w:val="00E14F1C"/>
    <w:rsid w:val="00E17FFA"/>
    <w:rsid w:val="00E21024"/>
    <w:rsid w:val="00E30130"/>
    <w:rsid w:val="00E33A3C"/>
    <w:rsid w:val="00E415B0"/>
    <w:rsid w:val="00E421DC"/>
    <w:rsid w:val="00E42241"/>
    <w:rsid w:val="00E54EAE"/>
    <w:rsid w:val="00E55ACD"/>
    <w:rsid w:val="00E615D6"/>
    <w:rsid w:val="00E61650"/>
    <w:rsid w:val="00E63FA3"/>
    <w:rsid w:val="00E6419A"/>
    <w:rsid w:val="00E7151A"/>
    <w:rsid w:val="00E73C0C"/>
    <w:rsid w:val="00E7419E"/>
    <w:rsid w:val="00E759EE"/>
    <w:rsid w:val="00E840A7"/>
    <w:rsid w:val="00E856B4"/>
    <w:rsid w:val="00E869E7"/>
    <w:rsid w:val="00E87C9A"/>
    <w:rsid w:val="00E90A27"/>
    <w:rsid w:val="00E918C2"/>
    <w:rsid w:val="00E94229"/>
    <w:rsid w:val="00E951F5"/>
    <w:rsid w:val="00E9521B"/>
    <w:rsid w:val="00E9661C"/>
    <w:rsid w:val="00E97682"/>
    <w:rsid w:val="00EA1039"/>
    <w:rsid w:val="00EA25DC"/>
    <w:rsid w:val="00EA4F44"/>
    <w:rsid w:val="00EA7966"/>
    <w:rsid w:val="00EB0905"/>
    <w:rsid w:val="00EB3E3F"/>
    <w:rsid w:val="00EB5B19"/>
    <w:rsid w:val="00EC28A7"/>
    <w:rsid w:val="00EC4CFF"/>
    <w:rsid w:val="00EC524E"/>
    <w:rsid w:val="00EC550B"/>
    <w:rsid w:val="00EC6E53"/>
    <w:rsid w:val="00ED111E"/>
    <w:rsid w:val="00ED3A64"/>
    <w:rsid w:val="00ED709A"/>
    <w:rsid w:val="00ED78D2"/>
    <w:rsid w:val="00EE0702"/>
    <w:rsid w:val="00EE1B07"/>
    <w:rsid w:val="00EE48B3"/>
    <w:rsid w:val="00EE6471"/>
    <w:rsid w:val="00EF45F3"/>
    <w:rsid w:val="00EF6220"/>
    <w:rsid w:val="00F02AB7"/>
    <w:rsid w:val="00F02BA8"/>
    <w:rsid w:val="00F0569C"/>
    <w:rsid w:val="00F07457"/>
    <w:rsid w:val="00F12EA2"/>
    <w:rsid w:val="00F14AF8"/>
    <w:rsid w:val="00F21C67"/>
    <w:rsid w:val="00F225EA"/>
    <w:rsid w:val="00F30A0E"/>
    <w:rsid w:val="00F313BF"/>
    <w:rsid w:val="00F31F78"/>
    <w:rsid w:val="00F41978"/>
    <w:rsid w:val="00F47DB4"/>
    <w:rsid w:val="00F51B95"/>
    <w:rsid w:val="00F55653"/>
    <w:rsid w:val="00F600AC"/>
    <w:rsid w:val="00F600D0"/>
    <w:rsid w:val="00F62FFC"/>
    <w:rsid w:val="00F65797"/>
    <w:rsid w:val="00F66655"/>
    <w:rsid w:val="00F66CE6"/>
    <w:rsid w:val="00F70D41"/>
    <w:rsid w:val="00F720AC"/>
    <w:rsid w:val="00F74753"/>
    <w:rsid w:val="00F764FC"/>
    <w:rsid w:val="00F77F67"/>
    <w:rsid w:val="00F83571"/>
    <w:rsid w:val="00F86BA0"/>
    <w:rsid w:val="00F93AB8"/>
    <w:rsid w:val="00F94AB9"/>
    <w:rsid w:val="00FA6615"/>
    <w:rsid w:val="00FA70A5"/>
    <w:rsid w:val="00FB4EEC"/>
    <w:rsid w:val="00FC5AFC"/>
    <w:rsid w:val="00FC620D"/>
    <w:rsid w:val="00FC7C1A"/>
    <w:rsid w:val="00FC7C96"/>
    <w:rsid w:val="00FD13EF"/>
    <w:rsid w:val="00FD26CB"/>
    <w:rsid w:val="00FD728B"/>
    <w:rsid w:val="00FD7812"/>
    <w:rsid w:val="00FE3146"/>
    <w:rsid w:val="00FE3E06"/>
    <w:rsid w:val="00FE53B6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6DA0"/>
  <w15:docId w15:val="{DAFF63B2-3ABB-4858-9194-223D1B6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26"/>
    <w:rPr>
      <w:rFonts w:ascii="Times New Roman" w:eastAsia="Times New Roman" w:hAnsi="Times New Roman" w:cs="Times New Roman"/>
      <w:lang w:val="es-MX" w:eastAsia="es-MX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rFonts w:ascii="Calibri" w:eastAsia="Calibri" w:hAnsi="Calibri" w:cs="Calibri"/>
      <w:b/>
      <w:lang w:val="en-US" w:eastAsia="en-US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 w:eastAsia="en-US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3">
    <w:name w:val="Table3"/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4">
    <w:name w:val="Table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372B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2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4B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6722"/>
    <w:pPr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BDE"/>
    <w:rPr>
      <w:rFonts w:eastAsia="Calibr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BD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6BDE"/>
    <w:pPr>
      <w:tabs>
        <w:tab w:val="center" w:pos="4419"/>
        <w:tab w:val="right" w:pos="8838"/>
      </w:tabs>
    </w:pPr>
    <w:rPr>
      <w:rFonts w:ascii="Calibri" w:eastAsia="Calibri" w:hAnsi="Calibri" w:cs="Calibr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6BDE"/>
  </w:style>
  <w:style w:type="character" w:styleId="PageNumber">
    <w:name w:val="page number"/>
    <w:basedOn w:val="DefaultParagraphFont"/>
    <w:uiPriority w:val="99"/>
    <w:semiHidden/>
    <w:unhideWhenUsed/>
    <w:rsid w:val="00366BDE"/>
  </w:style>
  <w:style w:type="character" w:styleId="CommentReference">
    <w:name w:val="annotation reference"/>
    <w:basedOn w:val="DefaultParagraphFont"/>
    <w:uiPriority w:val="99"/>
    <w:semiHidden/>
    <w:unhideWhenUsed/>
    <w:rsid w:val="00C42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054"/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0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0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2054"/>
  </w:style>
  <w:style w:type="character" w:customStyle="1" w:styleId="period">
    <w:name w:val="period"/>
    <w:basedOn w:val="DefaultParagraphFont"/>
    <w:rsid w:val="00981C2A"/>
  </w:style>
  <w:style w:type="character" w:customStyle="1" w:styleId="cit">
    <w:name w:val="cit"/>
    <w:basedOn w:val="DefaultParagraphFont"/>
    <w:rsid w:val="00981C2A"/>
  </w:style>
  <w:style w:type="character" w:customStyle="1" w:styleId="citation-doi">
    <w:name w:val="citation-doi"/>
    <w:basedOn w:val="DefaultParagraphFont"/>
    <w:rsid w:val="00981C2A"/>
  </w:style>
  <w:style w:type="paragraph" w:styleId="Header">
    <w:name w:val="header"/>
    <w:basedOn w:val="Normal"/>
    <w:link w:val="HeaderChar"/>
    <w:uiPriority w:val="99"/>
    <w:unhideWhenUsed/>
    <w:rsid w:val="00380D45"/>
    <w:pPr>
      <w:tabs>
        <w:tab w:val="center" w:pos="4680"/>
        <w:tab w:val="right" w:pos="9360"/>
      </w:tabs>
    </w:pPr>
    <w:rPr>
      <w:rFonts w:ascii="Calibri" w:eastAsia="Calibri" w:hAnsi="Calibri" w:cs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0D45"/>
  </w:style>
  <w:style w:type="paragraph" w:customStyle="1" w:styleId="EndNoteBibliographyTitle">
    <w:name w:val="EndNote Bibliography Title"/>
    <w:basedOn w:val="Normal"/>
    <w:link w:val="EndNoteBibliographyTitleChar"/>
    <w:rsid w:val="001E6795"/>
    <w:pPr>
      <w:jc w:val="center"/>
    </w:pPr>
    <w:rPr>
      <w:rFonts w:ascii="Calibri" w:eastAsia="Calibri" w:hAnsi="Calibri" w:cs="Calibri"/>
      <w:noProof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E6795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1E6795"/>
    <w:pPr>
      <w:jc w:val="both"/>
    </w:pPr>
    <w:rPr>
      <w:rFonts w:ascii="Calibri" w:eastAsia="Calibri" w:hAnsi="Calibri" w:cs="Calibri"/>
      <w:noProof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E6795"/>
    <w:rPr>
      <w:noProof/>
    </w:rPr>
  </w:style>
  <w:style w:type="paragraph" w:styleId="NormalWeb">
    <w:name w:val="Normal (Web)"/>
    <w:basedOn w:val="Normal"/>
    <w:uiPriority w:val="99"/>
    <w:unhideWhenUsed/>
    <w:rsid w:val="002422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5362F"/>
    <w:rPr>
      <w:b/>
      <w:bCs/>
    </w:rPr>
  </w:style>
  <w:style w:type="character" w:customStyle="1" w:styleId="tl8wme">
    <w:name w:val="tl8wme"/>
    <w:basedOn w:val="DefaultParagraphFont"/>
    <w:rsid w:val="00D46C26"/>
  </w:style>
  <w:style w:type="character" w:styleId="UnresolvedMention">
    <w:name w:val="Unresolved Mention"/>
    <w:basedOn w:val="DefaultParagraphFont"/>
    <w:uiPriority w:val="99"/>
    <w:rsid w:val="00CE1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7BB4-F056-7442-AF74-D6B1868F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Jose-Luis</dc:creator>
  <cp:lastModifiedBy>José Miguel Lázaro Guevara</cp:lastModifiedBy>
  <cp:revision>10</cp:revision>
  <dcterms:created xsi:type="dcterms:W3CDTF">2022-04-22T19:01:00Z</dcterms:created>
  <dcterms:modified xsi:type="dcterms:W3CDTF">2022-04-23T18:54:00Z</dcterms:modified>
</cp:coreProperties>
</file>